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24A" w:rsidRPr="000C324A" w:rsidRDefault="000C324A" w:rsidP="000C324A">
      <w:pPr>
        <w:keepNext/>
        <w:keepLines/>
        <w:spacing w:line="360" w:lineRule="auto"/>
        <w:jc w:val="center"/>
        <w:outlineLvl w:val="0"/>
        <w:rPr>
          <w:rFonts w:ascii="方正小标宋_GBK" w:eastAsia="华文中宋" w:hAnsi="方正小标宋_GBK" w:cs="方正小标宋_GBK"/>
          <w:bCs/>
          <w:kern w:val="44"/>
          <w:sz w:val="44"/>
          <w:szCs w:val="44"/>
        </w:rPr>
      </w:pPr>
      <w:r w:rsidRPr="000C324A">
        <w:rPr>
          <w:rFonts w:ascii="方正小标宋_GBK" w:eastAsia="华文中宋" w:hAnsi="方正小标宋_GBK" w:cs="方正小标宋_GBK" w:hint="eastAsia"/>
          <w:bCs/>
          <w:kern w:val="44"/>
          <w:sz w:val="44"/>
          <w:szCs w:val="44"/>
        </w:rPr>
        <w:t>采购需求</w:t>
      </w:r>
    </w:p>
    <w:p w:rsidR="000C324A" w:rsidRPr="000C324A" w:rsidRDefault="000C324A" w:rsidP="000C324A">
      <w:pPr>
        <w:spacing w:line="360" w:lineRule="auto"/>
        <w:rPr>
          <w:rFonts w:ascii="宋体" w:eastAsia="宋体" w:hAnsi="宋体" w:cs="@仿宋_GB2312"/>
          <w:b/>
          <w:sz w:val="24"/>
          <w:szCs w:val="20"/>
        </w:rPr>
      </w:pPr>
      <w:r w:rsidRPr="000C324A">
        <w:rPr>
          <w:rFonts w:ascii="宋体" w:eastAsia="宋体" w:hAnsi="宋体" w:cs="@仿宋_GB2312" w:hint="eastAsia"/>
          <w:b/>
          <w:sz w:val="24"/>
          <w:szCs w:val="20"/>
        </w:rPr>
        <w:t>前注：</w:t>
      </w:r>
    </w:p>
    <w:p w:rsidR="000C324A" w:rsidRPr="000C324A" w:rsidRDefault="000C324A" w:rsidP="000C324A">
      <w:pPr>
        <w:spacing w:line="360" w:lineRule="auto"/>
        <w:ind w:firstLineChars="200" w:firstLine="480"/>
        <w:rPr>
          <w:rFonts w:ascii="宋体" w:eastAsia="宋体" w:hAnsi="宋体" w:cs="宋体"/>
          <w:sz w:val="24"/>
          <w:szCs w:val="18"/>
        </w:rPr>
      </w:pPr>
      <w:bookmarkStart w:id="0" w:name="_Hlk16461016"/>
      <w:r w:rsidRPr="000C324A">
        <w:rPr>
          <w:rFonts w:ascii="宋体" w:eastAsia="宋体" w:hAnsi="宋体" w:cs="宋体" w:hint="eastAsia"/>
          <w:sz w:val="24"/>
          <w:szCs w:val="20"/>
        </w:rPr>
        <w:t>1.</w:t>
      </w:r>
      <w:r w:rsidRPr="000C324A">
        <w:rPr>
          <w:rFonts w:ascii="宋体" w:eastAsia="宋体" w:hAnsi="宋体" w:cs="宋体" w:hint="eastAsia"/>
          <w:sz w:val="24"/>
          <w:szCs w:val="18"/>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rsidR="000C324A" w:rsidRPr="000C324A" w:rsidRDefault="000C324A" w:rsidP="000C324A">
      <w:pPr>
        <w:spacing w:line="360" w:lineRule="auto"/>
        <w:ind w:firstLine="435"/>
        <w:rPr>
          <w:rFonts w:ascii="宋体" w:eastAsia="宋体" w:hAnsi="宋体" w:cs="宋体"/>
          <w:sz w:val="24"/>
          <w:szCs w:val="18"/>
        </w:rPr>
      </w:pPr>
      <w:r w:rsidRPr="000C324A">
        <w:rPr>
          <w:rFonts w:ascii="宋体" w:eastAsia="宋体" w:hAnsi="宋体" w:cs="宋体" w:hint="eastAsia"/>
          <w:sz w:val="24"/>
          <w:szCs w:val="18"/>
        </w:rPr>
        <w:t>2.下列采购需求中：</w:t>
      </w:r>
    </w:p>
    <w:p w:rsidR="000C324A" w:rsidRPr="000C324A" w:rsidRDefault="000C324A" w:rsidP="000C324A">
      <w:pPr>
        <w:spacing w:line="360" w:lineRule="auto"/>
        <w:ind w:firstLine="435"/>
        <w:rPr>
          <w:rFonts w:ascii="宋体" w:eastAsia="宋体" w:hAnsi="宋体" w:cs="宋体"/>
          <w:sz w:val="24"/>
          <w:szCs w:val="18"/>
        </w:rPr>
      </w:pPr>
      <w:r w:rsidRPr="000C324A">
        <w:rPr>
          <w:rFonts w:ascii="宋体" w:eastAsia="宋体" w:hAnsi="宋体" w:cs="宋体" w:hint="eastAsia"/>
          <w:sz w:val="24"/>
          <w:szCs w:val="18"/>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0C324A" w:rsidRPr="000C324A" w:rsidRDefault="000C324A" w:rsidP="000C324A">
      <w:pPr>
        <w:spacing w:line="360" w:lineRule="auto"/>
        <w:ind w:firstLineChars="200" w:firstLine="480"/>
        <w:rPr>
          <w:rFonts w:ascii="宋体" w:eastAsia="宋体" w:hAnsi="宋体" w:cs="宋体"/>
          <w:sz w:val="24"/>
          <w:szCs w:val="18"/>
        </w:rPr>
      </w:pPr>
      <w:r w:rsidRPr="000C324A">
        <w:rPr>
          <w:rFonts w:ascii="宋体" w:eastAsia="宋体" w:hAnsi="宋体" w:cs="宋体" w:hint="eastAsia"/>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0C324A" w:rsidRPr="000C324A" w:rsidRDefault="000C324A" w:rsidP="000C324A">
      <w:pPr>
        <w:spacing w:line="360" w:lineRule="auto"/>
        <w:ind w:firstLineChars="200" w:firstLine="480"/>
        <w:jc w:val="left"/>
        <w:rPr>
          <w:rFonts w:ascii="宋体" w:eastAsia="宋体" w:hAnsi="宋体" w:cs="宋体"/>
          <w:sz w:val="24"/>
          <w:szCs w:val="18"/>
        </w:rPr>
      </w:pPr>
      <w:r w:rsidRPr="000C324A">
        <w:rPr>
          <w:rFonts w:ascii="宋体" w:eastAsia="宋体" w:hAnsi="宋体" w:cs="宋体" w:hint="eastAsia"/>
          <w:sz w:val="24"/>
          <w:szCs w:val="18"/>
        </w:rPr>
        <w:t>3.下列采购需求中：标注</w:t>
      </w:r>
      <w:r w:rsidRPr="000C324A">
        <w:rPr>
          <w:rFonts w:ascii="宋体" w:eastAsia="宋体" w:hAnsi="宋体" w:cs="宋体" w:hint="eastAsia"/>
          <w:sz w:val="24"/>
          <w:szCs w:val="24"/>
        </w:rPr>
        <w:t>▲</w:t>
      </w:r>
      <w:r w:rsidRPr="000C324A">
        <w:rPr>
          <w:rFonts w:ascii="宋体" w:eastAsia="宋体" w:hAnsi="宋体" w:cs="宋体" w:hint="eastAsia"/>
          <w:sz w:val="24"/>
          <w:szCs w:val="18"/>
        </w:rPr>
        <w:t>的产品（核心产品），投标人在投标文件《主要中标标的承诺函》中填写名称、品牌、规格、型号、数量、单价等信息。</w:t>
      </w:r>
    </w:p>
    <w:p w:rsidR="000C324A" w:rsidRPr="000C324A" w:rsidRDefault="000C324A" w:rsidP="000C324A">
      <w:pPr>
        <w:keepNext/>
        <w:keepLines/>
        <w:spacing w:before="240" w:line="360" w:lineRule="auto"/>
        <w:jc w:val="left"/>
        <w:outlineLvl w:val="1"/>
        <w:rPr>
          <w:rFonts w:ascii="Arial" w:eastAsia="黑体" w:hAnsi="Arial" w:cs="Times New Roman"/>
          <w:bCs/>
          <w:kern w:val="0"/>
          <w:sz w:val="28"/>
          <w:szCs w:val="32"/>
        </w:rPr>
      </w:pPr>
      <w:bookmarkStart w:id="1" w:name="_Toc337877615"/>
      <w:bookmarkStart w:id="2" w:name="_Toc1452677390"/>
      <w:bookmarkStart w:id="3" w:name="_Toc1899401549"/>
      <w:bookmarkStart w:id="4" w:name="_Toc382548620"/>
      <w:bookmarkStart w:id="5" w:name="_Toc1064185329"/>
      <w:bookmarkStart w:id="6" w:name="_Toc292361325"/>
      <w:bookmarkStart w:id="7" w:name="_Toc2025078090"/>
      <w:bookmarkStart w:id="8" w:name="_Toc1437377518_WPSOffice_Level2"/>
      <w:r w:rsidRPr="000C324A">
        <w:rPr>
          <w:rFonts w:ascii="Arial" w:eastAsia="黑体" w:hAnsi="Arial" w:cs="Times New Roman" w:hint="eastAsia"/>
          <w:bCs/>
          <w:kern w:val="0"/>
          <w:sz w:val="28"/>
          <w:szCs w:val="32"/>
        </w:rPr>
        <w:t>一、采购需求前附表</w:t>
      </w:r>
      <w:bookmarkEnd w:id="1"/>
      <w:bookmarkEnd w:id="2"/>
      <w:bookmarkEnd w:id="3"/>
      <w:bookmarkEnd w:id="4"/>
      <w:bookmarkEnd w:id="5"/>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8"/>
        <w:gridCol w:w="2054"/>
        <w:gridCol w:w="5544"/>
      </w:tblGrid>
      <w:tr w:rsidR="000C324A" w:rsidRPr="000C324A" w:rsidTr="00D72534">
        <w:trPr>
          <w:trHeight w:val="502"/>
          <w:jc w:val="center"/>
        </w:trPr>
        <w:tc>
          <w:tcPr>
            <w:tcW w:w="1018" w:type="dxa"/>
            <w:vAlign w:val="center"/>
          </w:tcPr>
          <w:p w:rsidR="000C324A" w:rsidRPr="000C324A" w:rsidRDefault="000C324A" w:rsidP="000C324A">
            <w:pPr>
              <w:jc w:val="center"/>
              <w:rPr>
                <w:rFonts w:ascii="宋体" w:eastAsia="宋体" w:hAnsi="宋体" w:cs="宋体"/>
                <w:b/>
                <w:sz w:val="24"/>
                <w:szCs w:val="20"/>
              </w:rPr>
            </w:pPr>
            <w:r w:rsidRPr="000C324A">
              <w:rPr>
                <w:rFonts w:ascii="宋体" w:eastAsia="宋体" w:hAnsi="宋体" w:cs="宋体" w:hint="eastAsia"/>
                <w:b/>
                <w:sz w:val="24"/>
                <w:szCs w:val="20"/>
              </w:rPr>
              <w:t>序号</w:t>
            </w:r>
          </w:p>
        </w:tc>
        <w:tc>
          <w:tcPr>
            <w:tcW w:w="2054" w:type="dxa"/>
            <w:vAlign w:val="center"/>
          </w:tcPr>
          <w:p w:rsidR="000C324A" w:rsidRPr="000C324A" w:rsidRDefault="000C324A" w:rsidP="000C324A">
            <w:pPr>
              <w:spacing w:line="360" w:lineRule="auto"/>
              <w:jc w:val="center"/>
              <w:rPr>
                <w:rFonts w:ascii="宋体" w:eastAsia="宋体" w:hAnsi="宋体" w:cs="宋体"/>
                <w:b/>
                <w:kern w:val="0"/>
                <w:sz w:val="24"/>
                <w:szCs w:val="28"/>
              </w:rPr>
            </w:pPr>
            <w:r w:rsidRPr="000C324A">
              <w:rPr>
                <w:rFonts w:ascii="宋体" w:eastAsia="宋体" w:hAnsi="宋体" w:cs="宋体" w:hint="eastAsia"/>
                <w:b/>
                <w:kern w:val="0"/>
                <w:sz w:val="24"/>
                <w:szCs w:val="28"/>
              </w:rPr>
              <w:t>条款名称</w:t>
            </w:r>
          </w:p>
        </w:tc>
        <w:tc>
          <w:tcPr>
            <w:tcW w:w="5544" w:type="dxa"/>
            <w:vAlign w:val="center"/>
          </w:tcPr>
          <w:p w:rsidR="000C324A" w:rsidRPr="000C324A" w:rsidRDefault="000C324A" w:rsidP="000C324A">
            <w:pPr>
              <w:spacing w:line="360" w:lineRule="auto"/>
              <w:jc w:val="center"/>
              <w:rPr>
                <w:rFonts w:ascii="宋体" w:eastAsia="宋体" w:hAnsi="宋体" w:cs="宋体"/>
                <w:b/>
                <w:kern w:val="0"/>
                <w:sz w:val="24"/>
                <w:szCs w:val="28"/>
              </w:rPr>
            </w:pPr>
            <w:r w:rsidRPr="000C324A">
              <w:rPr>
                <w:rFonts w:ascii="宋体" w:eastAsia="宋体" w:hAnsi="宋体" w:cs="宋体" w:hint="eastAsia"/>
                <w:b/>
                <w:kern w:val="0"/>
                <w:sz w:val="24"/>
                <w:szCs w:val="28"/>
              </w:rPr>
              <w:t>内容、说明与要求</w:t>
            </w:r>
          </w:p>
        </w:tc>
      </w:tr>
      <w:tr w:rsidR="000C324A" w:rsidRPr="000C324A" w:rsidTr="00D72534">
        <w:trPr>
          <w:trHeight w:val="502"/>
          <w:jc w:val="center"/>
        </w:trPr>
        <w:tc>
          <w:tcPr>
            <w:tcW w:w="1018" w:type="dxa"/>
            <w:vAlign w:val="center"/>
          </w:tcPr>
          <w:p w:rsidR="000C324A" w:rsidRPr="000C324A" w:rsidRDefault="000C324A" w:rsidP="000C324A">
            <w:pPr>
              <w:jc w:val="center"/>
              <w:rPr>
                <w:rFonts w:ascii="宋体" w:eastAsia="宋体" w:hAnsi="宋体" w:cs="宋体"/>
                <w:bCs/>
                <w:sz w:val="24"/>
                <w:szCs w:val="20"/>
              </w:rPr>
            </w:pPr>
            <w:r w:rsidRPr="000C324A">
              <w:rPr>
                <w:rFonts w:ascii="宋体" w:eastAsia="宋体" w:hAnsi="宋体" w:cs="宋体" w:hint="eastAsia"/>
                <w:bCs/>
                <w:sz w:val="24"/>
                <w:szCs w:val="20"/>
              </w:rPr>
              <w:t>1</w:t>
            </w:r>
          </w:p>
        </w:tc>
        <w:tc>
          <w:tcPr>
            <w:tcW w:w="2054" w:type="dxa"/>
            <w:vAlign w:val="center"/>
          </w:tcPr>
          <w:p w:rsidR="000C324A" w:rsidRPr="000C324A" w:rsidRDefault="000C324A" w:rsidP="000C324A">
            <w:pPr>
              <w:spacing w:line="360" w:lineRule="auto"/>
              <w:jc w:val="center"/>
              <w:rPr>
                <w:rFonts w:ascii="宋体" w:eastAsia="宋体" w:hAnsi="宋体" w:cs="宋体"/>
                <w:bCs/>
                <w:kern w:val="0"/>
                <w:sz w:val="24"/>
                <w:szCs w:val="28"/>
              </w:rPr>
            </w:pPr>
            <w:r w:rsidRPr="000C324A">
              <w:rPr>
                <w:rFonts w:ascii="宋体" w:eastAsia="宋体" w:hAnsi="宋体" w:cs="宋体" w:hint="eastAsia"/>
                <w:bCs/>
                <w:kern w:val="0"/>
                <w:sz w:val="24"/>
                <w:szCs w:val="28"/>
              </w:rPr>
              <w:t>付款方式</w:t>
            </w:r>
          </w:p>
        </w:tc>
        <w:tc>
          <w:tcPr>
            <w:tcW w:w="5544" w:type="dxa"/>
            <w:vAlign w:val="center"/>
          </w:tcPr>
          <w:p w:rsidR="000C324A" w:rsidRPr="000C324A" w:rsidRDefault="000C324A" w:rsidP="000C324A">
            <w:pPr>
              <w:spacing w:line="360" w:lineRule="auto"/>
              <w:jc w:val="left"/>
              <w:rPr>
                <w:rFonts w:ascii="宋体" w:eastAsia="宋体" w:hAnsi="宋体" w:cs="宋体"/>
                <w:bCs/>
                <w:kern w:val="0"/>
                <w:sz w:val="24"/>
                <w:szCs w:val="28"/>
              </w:rPr>
            </w:pPr>
            <w:r w:rsidRPr="000C324A">
              <w:rPr>
                <w:rFonts w:ascii="宋体" w:eastAsia="宋体" w:hAnsi="宋体" w:cs="宋体" w:hint="eastAsia"/>
                <w:bCs/>
                <w:kern w:val="0"/>
                <w:sz w:val="24"/>
                <w:szCs w:val="28"/>
              </w:rPr>
              <w:t>（1）合同签订并收到中标人提供的等额预付款保函或其他担保措施后，采购人支付合同价款的40%；</w:t>
            </w:r>
          </w:p>
          <w:p w:rsidR="000C324A" w:rsidRPr="000C324A" w:rsidRDefault="000C324A" w:rsidP="000C324A">
            <w:pPr>
              <w:spacing w:line="360" w:lineRule="auto"/>
              <w:jc w:val="left"/>
              <w:rPr>
                <w:rFonts w:ascii="宋体" w:eastAsia="宋体" w:hAnsi="宋体" w:cs="宋体"/>
                <w:bCs/>
                <w:kern w:val="0"/>
                <w:sz w:val="24"/>
                <w:szCs w:val="28"/>
              </w:rPr>
            </w:pPr>
            <w:r w:rsidRPr="000C324A">
              <w:rPr>
                <w:rFonts w:ascii="宋体" w:eastAsia="宋体" w:hAnsi="宋体" w:cs="宋体" w:hint="eastAsia"/>
                <w:bCs/>
                <w:kern w:val="0"/>
                <w:sz w:val="24"/>
                <w:szCs w:val="28"/>
              </w:rPr>
              <w:t>（2）货物运送到学校后，采购人支付合同价款的30%；</w:t>
            </w:r>
          </w:p>
          <w:p w:rsidR="000C324A" w:rsidRPr="000C324A" w:rsidRDefault="000C324A" w:rsidP="000C324A">
            <w:pPr>
              <w:spacing w:line="360" w:lineRule="auto"/>
              <w:jc w:val="left"/>
              <w:rPr>
                <w:rFonts w:ascii="宋体" w:eastAsia="宋体" w:hAnsi="宋体" w:cs="宋体"/>
                <w:bCs/>
                <w:kern w:val="0"/>
                <w:sz w:val="24"/>
                <w:szCs w:val="28"/>
              </w:rPr>
            </w:pPr>
            <w:r w:rsidRPr="000C324A">
              <w:rPr>
                <w:rFonts w:ascii="宋体" w:eastAsia="宋体" w:hAnsi="宋体" w:cs="宋体" w:hint="eastAsia"/>
                <w:bCs/>
                <w:kern w:val="0"/>
                <w:sz w:val="24"/>
                <w:szCs w:val="28"/>
              </w:rPr>
              <w:t>（3）所有设备安装调试完毕且经过验收合格正常使用后一次性付清剩余合同价款。</w:t>
            </w:r>
          </w:p>
          <w:p w:rsidR="000C324A" w:rsidRPr="000C324A" w:rsidRDefault="000C324A" w:rsidP="000C324A">
            <w:pPr>
              <w:spacing w:line="360" w:lineRule="auto"/>
              <w:jc w:val="left"/>
              <w:rPr>
                <w:rFonts w:ascii="宋体" w:eastAsia="宋体" w:hAnsi="宋体" w:cs="宋体"/>
                <w:bCs/>
                <w:kern w:val="0"/>
                <w:sz w:val="24"/>
                <w:szCs w:val="28"/>
              </w:rPr>
            </w:pPr>
            <w:r w:rsidRPr="000C324A">
              <w:rPr>
                <w:rFonts w:ascii="宋体" w:eastAsia="宋体" w:hAnsi="宋体" w:cs="宋体" w:hint="eastAsia"/>
                <w:bCs/>
                <w:kern w:val="0"/>
                <w:sz w:val="24"/>
                <w:szCs w:val="28"/>
              </w:rPr>
              <w:t>注：</w:t>
            </w:r>
          </w:p>
          <w:p w:rsidR="000C324A" w:rsidRPr="000C324A" w:rsidRDefault="000C324A" w:rsidP="000C324A">
            <w:pPr>
              <w:spacing w:line="360" w:lineRule="auto"/>
              <w:jc w:val="left"/>
              <w:rPr>
                <w:rFonts w:ascii="宋体" w:eastAsia="宋体" w:hAnsi="宋体" w:cs="宋体"/>
                <w:bCs/>
                <w:kern w:val="0"/>
                <w:sz w:val="24"/>
                <w:szCs w:val="28"/>
              </w:rPr>
            </w:pPr>
            <w:r w:rsidRPr="000C324A">
              <w:rPr>
                <w:rFonts w:ascii="宋体" w:eastAsia="宋体" w:hAnsi="宋体" w:cs="宋体" w:hint="eastAsia"/>
                <w:bCs/>
                <w:kern w:val="0"/>
                <w:sz w:val="24"/>
                <w:szCs w:val="28"/>
              </w:rPr>
              <w:t>（1）本项目要求中标人提供预付款保函或其他担保</w:t>
            </w:r>
            <w:r w:rsidRPr="000C324A">
              <w:rPr>
                <w:rFonts w:ascii="宋体" w:eastAsia="宋体" w:hAnsi="宋体" w:cs="宋体" w:hint="eastAsia"/>
                <w:bCs/>
                <w:kern w:val="0"/>
                <w:sz w:val="24"/>
                <w:szCs w:val="28"/>
              </w:rPr>
              <w:lastRenderedPageBreak/>
              <w:t>措施。</w:t>
            </w:r>
          </w:p>
          <w:p w:rsidR="000C324A" w:rsidRPr="000C324A" w:rsidRDefault="000C324A" w:rsidP="000C324A">
            <w:pPr>
              <w:spacing w:line="360" w:lineRule="auto"/>
              <w:jc w:val="left"/>
              <w:rPr>
                <w:rFonts w:ascii="宋体" w:eastAsia="宋体" w:hAnsi="宋体" w:cs="宋体"/>
                <w:bCs/>
                <w:kern w:val="0"/>
                <w:sz w:val="24"/>
                <w:szCs w:val="28"/>
              </w:rPr>
            </w:pPr>
            <w:r w:rsidRPr="000C324A">
              <w:rPr>
                <w:rFonts w:ascii="宋体" w:eastAsia="宋体" w:hAnsi="宋体" w:cs="宋体" w:hint="eastAsia"/>
                <w:bCs/>
                <w:kern w:val="0"/>
                <w:sz w:val="24"/>
                <w:szCs w:val="28"/>
              </w:rPr>
              <w:t>（2）付款前中标人须按要求开具有效的发票。</w:t>
            </w:r>
          </w:p>
          <w:p w:rsidR="000C324A" w:rsidRPr="000C324A" w:rsidRDefault="000C324A" w:rsidP="000C324A">
            <w:pPr>
              <w:spacing w:line="360" w:lineRule="auto"/>
              <w:jc w:val="left"/>
              <w:rPr>
                <w:rFonts w:ascii="宋体" w:eastAsia="宋体" w:hAnsi="宋体" w:cs="宋体"/>
                <w:bCs/>
                <w:kern w:val="0"/>
                <w:sz w:val="24"/>
                <w:szCs w:val="28"/>
              </w:rPr>
            </w:pPr>
            <w:r w:rsidRPr="000C324A">
              <w:rPr>
                <w:rFonts w:ascii="宋体" w:eastAsia="宋体" w:hAnsi="宋体" w:cs="宋体" w:hint="eastAsia"/>
                <w:bCs/>
                <w:kern w:val="0"/>
                <w:sz w:val="24"/>
                <w:szCs w:val="28"/>
              </w:rPr>
              <w:t>（3）预付款保函形式：银行保函、担保机构担保。</w:t>
            </w:r>
          </w:p>
          <w:p w:rsidR="000C324A" w:rsidRPr="000C324A" w:rsidRDefault="000C324A" w:rsidP="000C324A">
            <w:pPr>
              <w:spacing w:line="360" w:lineRule="auto"/>
              <w:jc w:val="left"/>
              <w:rPr>
                <w:rFonts w:ascii="宋体" w:eastAsia="宋体" w:hAnsi="宋体" w:cs="宋体"/>
                <w:bCs/>
                <w:kern w:val="0"/>
                <w:sz w:val="24"/>
                <w:szCs w:val="28"/>
              </w:rPr>
            </w:pPr>
            <w:r w:rsidRPr="000C324A">
              <w:rPr>
                <w:rFonts w:ascii="宋体" w:eastAsia="宋体" w:hAnsi="宋体" w:cs="宋体" w:hint="eastAsia"/>
                <w:bCs/>
                <w:kern w:val="0"/>
                <w:sz w:val="24"/>
                <w:szCs w:val="28"/>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p>
          <w:p w:rsidR="000C324A" w:rsidRPr="000C324A" w:rsidRDefault="000C324A" w:rsidP="000C324A">
            <w:pPr>
              <w:spacing w:line="360" w:lineRule="auto"/>
              <w:jc w:val="left"/>
              <w:rPr>
                <w:rFonts w:ascii="宋体" w:eastAsia="宋体" w:hAnsi="宋体" w:cs="宋体"/>
                <w:bCs/>
                <w:kern w:val="0"/>
                <w:sz w:val="24"/>
                <w:szCs w:val="28"/>
              </w:rPr>
            </w:pPr>
            <w:r w:rsidRPr="000C324A">
              <w:rPr>
                <w:rFonts w:ascii="宋体" w:eastAsia="宋体" w:hAnsi="宋体" w:cs="宋体" w:hint="eastAsia"/>
                <w:bCs/>
                <w:kern w:val="0"/>
                <w:sz w:val="24"/>
                <w:szCs w:val="28"/>
              </w:rPr>
              <w:t>（5）在签订合同时，中标人书面明确表示无需预付款或者主动要求降低预付款比例的，采购人可降低预付款支付比例或不支付预付款。</w:t>
            </w:r>
          </w:p>
        </w:tc>
      </w:tr>
      <w:tr w:rsidR="000C324A" w:rsidRPr="000C324A" w:rsidTr="00D72534">
        <w:trPr>
          <w:trHeight w:val="502"/>
          <w:jc w:val="center"/>
        </w:trPr>
        <w:tc>
          <w:tcPr>
            <w:tcW w:w="1018" w:type="dxa"/>
            <w:vAlign w:val="center"/>
          </w:tcPr>
          <w:p w:rsidR="000C324A" w:rsidRPr="000C324A" w:rsidRDefault="000C324A" w:rsidP="000C324A">
            <w:pPr>
              <w:jc w:val="center"/>
              <w:rPr>
                <w:rFonts w:ascii="宋体" w:eastAsia="宋体" w:hAnsi="宋体" w:cs="宋体"/>
                <w:bCs/>
                <w:sz w:val="24"/>
                <w:szCs w:val="20"/>
              </w:rPr>
            </w:pPr>
            <w:r w:rsidRPr="000C324A">
              <w:rPr>
                <w:rFonts w:ascii="宋体" w:eastAsia="宋体" w:hAnsi="宋体" w:cs="宋体" w:hint="eastAsia"/>
                <w:bCs/>
                <w:sz w:val="24"/>
                <w:szCs w:val="20"/>
              </w:rPr>
              <w:lastRenderedPageBreak/>
              <w:t>2</w:t>
            </w:r>
          </w:p>
        </w:tc>
        <w:tc>
          <w:tcPr>
            <w:tcW w:w="2054" w:type="dxa"/>
            <w:vAlign w:val="center"/>
          </w:tcPr>
          <w:p w:rsidR="000C324A" w:rsidRPr="000C324A" w:rsidRDefault="000C324A" w:rsidP="000C324A">
            <w:pPr>
              <w:spacing w:line="360" w:lineRule="auto"/>
              <w:jc w:val="center"/>
              <w:rPr>
                <w:rFonts w:ascii="宋体" w:eastAsia="宋体" w:hAnsi="宋体" w:cs="宋体"/>
                <w:bCs/>
                <w:kern w:val="0"/>
                <w:sz w:val="24"/>
                <w:szCs w:val="28"/>
              </w:rPr>
            </w:pPr>
            <w:r w:rsidRPr="000C324A">
              <w:rPr>
                <w:rFonts w:ascii="宋体" w:eastAsia="宋体" w:hAnsi="宋体" w:cs="宋体" w:hint="eastAsia"/>
                <w:bCs/>
                <w:kern w:val="0"/>
                <w:sz w:val="24"/>
                <w:szCs w:val="28"/>
              </w:rPr>
              <w:t>供货及安装地点</w:t>
            </w:r>
          </w:p>
        </w:tc>
        <w:tc>
          <w:tcPr>
            <w:tcW w:w="5544" w:type="dxa"/>
            <w:vAlign w:val="center"/>
          </w:tcPr>
          <w:p w:rsidR="000C324A" w:rsidRPr="000C324A" w:rsidRDefault="000C324A" w:rsidP="000C324A">
            <w:pPr>
              <w:spacing w:line="360" w:lineRule="auto"/>
              <w:jc w:val="left"/>
              <w:rPr>
                <w:rFonts w:ascii="宋体" w:eastAsia="宋体" w:hAnsi="宋体" w:cs="宋体"/>
                <w:bCs/>
                <w:kern w:val="0"/>
                <w:sz w:val="24"/>
                <w:szCs w:val="28"/>
              </w:rPr>
            </w:pPr>
            <w:r w:rsidRPr="000C324A">
              <w:rPr>
                <w:rFonts w:ascii="宋体" w:eastAsia="宋体" w:hAnsi="宋体" w:cs="宋体" w:hint="eastAsia"/>
                <w:bCs/>
                <w:kern w:val="0"/>
                <w:sz w:val="24"/>
                <w:szCs w:val="28"/>
              </w:rPr>
              <w:t>安徽农业大学，具体按采购人指定。</w:t>
            </w:r>
          </w:p>
        </w:tc>
      </w:tr>
      <w:tr w:rsidR="000C324A" w:rsidRPr="000C324A" w:rsidTr="00D72534">
        <w:trPr>
          <w:trHeight w:val="502"/>
          <w:jc w:val="center"/>
        </w:trPr>
        <w:tc>
          <w:tcPr>
            <w:tcW w:w="1018" w:type="dxa"/>
            <w:vAlign w:val="center"/>
          </w:tcPr>
          <w:p w:rsidR="000C324A" w:rsidRPr="000C324A" w:rsidRDefault="000C324A" w:rsidP="000C324A">
            <w:pPr>
              <w:jc w:val="center"/>
              <w:rPr>
                <w:rFonts w:ascii="宋体" w:eastAsia="宋体" w:hAnsi="宋体" w:cs="宋体"/>
                <w:bCs/>
                <w:sz w:val="24"/>
                <w:szCs w:val="20"/>
              </w:rPr>
            </w:pPr>
            <w:r w:rsidRPr="000C324A">
              <w:rPr>
                <w:rFonts w:ascii="宋体" w:eastAsia="宋体" w:hAnsi="宋体" w:cs="宋体" w:hint="eastAsia"/>
                <w:bCs/>
                <w:sz w:val="24"/>
                <w:szCs w:val="20"/>
              </w:rPr>
              <w:t>3</w:t>
            </w:r>
          </w:p>
        </w:tc>
        <w:tc>
          <w:tcPr>
            <w:tcW w:w="2054" w:type="dxa"/>
            <w:vAlign w:val="center"/>
          </w:tcPr>
          <w:p w:rsidR="000C324A" w:rsidRPr="000C324A" w:rsidRDefault="000C324A" w:rsidP="000C324A">
            <w:pPr>
              <w:spacing w:line="360" w:lineRule="auto"/>
              <w:jc w:val="center"/>
              <w:rPr>
                <w:rFonts w:ascii="宋体" w:eastAsia="宋体" w:hAnsi="宋体" w:cs="宋体"/>
                <w:bCs/>
                <w:kern w:val="0"/>
                <w:sz w:val="24"/>
                <w:szCs w:val="28"/>
              </w:rPr>
            </w:pPr>
            <w:r w:rsidRPr="000C324A">
              <w:rPr>
                <w:rFonts w:ascii="宋体" w:eastAsia="宋体" w:hAnsi="宋体" w:cs="宋体" w:hint="eastAsia"/>
                <w:bCs/>
                <w:kern w:val="0"/>
                <w:sz w:val="24"/>
                <w:szCs w:val="28"/>
              </w:rPr>
              <w:t>供货及安装期限</w:t>
            </w:r>
          </w:p>
        </w:tc>
        <w:tc>
          <w:tcPr>
            <w:tcW w:w="5544" w:type="dxa"/>
            <w:vAlign w:val="center"/>
          </w:tcPr>
          <w:p w:rsidR="000C324A" w:rsidRPr="000C324A" w:rsidRDefault="000C324A" w:rsidP="000C324A">
            <w:pPr>
              <w:spacing w:line="360" w:lineRule="auto"/>
              <w:jc w:val="left"/>
              <w:rPr>
                <w:rFonts w:ascii="宋体" w:eastAsia="宋体" w:hAnsi="宋体" w:cs="宋体"/>
                <w:bCs/>
                <w:kern w:val="0"/>
                <w:sz w:val="24"/>
                <w:szCs w:val="28"/>
              </w:rPr>
            </w:pPr>
            <w:r w:rsidRPr="000C324A">
              <w:rPr>
                <w:rFonts w:ascii="宋体" w:eastAsia="宋体" w:hAnsi="宋体" w:cs="宋体" w:hint="eastAsia"/>
                <w:bCs/>
                <w:kern w:val="0"/>
                <w:sz w:val="24"/>
                <w:szCs w:val="28"/>
              </w:rPr>
              <w:t>合同生效后，国产设备30个日历日内完成供货、安装、调试、培训等所有工作内容，进口设备90个日历日内完成供货、安装、调试、培训等所有工作内容，货物需求中另有规定的，按货物需求执行。</w:t>
            </w:r>
          </w:p>
        </w:tc>
      </w:tr>
      <w:tr w:rsidR="000C324A" w:rsidRPr="000C324A" w:rsidTr="00D72534">
        <w:trPr>
          <w:trHeight w:val="502"/>
          <w:jc w:val="center"/>
        </w:trPr>
        <w:tc>
          <w:tcPr>
            <w:tcW w:w="1018" w:type="dxa"/>
            <w:vAlign w:val="center"/>
          </w:tcPr>
          <w:p w:rsidR="000C324A" w:rsidRPr="000C324A" w:rsidRDefault="000C324A" w:rsidP="000C324A">
            <w:pPr>
              <w:jc w:val="center"/>
              <w:rPr>
                <w:rFonts w:ascii="宋体" w:eastAsia="宋体" w:hAnsi="宋体" w:cs="宋体"/>
                <w:bCs/>
                <w:sz w:val="24"/>
                <w:szCs w:val="20"/>
              </w:rPr>
            </w:pPr>
            <w:r w:rsidRPr="000C324A">
              <w:rPr>
                <w:rFonts w:ascii="宋体" w:eastAsia="宋体" w:hAnsi="宋体" w:cs="宋体" w:hint="eastAsia"/>
                <w:bCs/>
                <w:sz w:val="24"/>
                <w:szCs w:val="20"/>
              </w:rPr>
              <w:t>4</w:t>
            </w:r>
          </w:p>
        </w:tc>
        <w:tc>
          <w:tcPr>
            <w:tcW w:w="2054" w:type="dxa"/>
            <w:vAlign w:val="center"/>
          </w:tcPr>
          <w:p w:rsidR="000C324A" w:rsidRPr="000C324A" w:rsidRDefault="000C324A" w:rsidP="000C324A">
            <w:pPr>
              <w:spacing w:line="360" w:lineRule="auto"/>
              <w:jc w:val="center"/>
              <w:rPr>
                <w:rFonts w:ascii="宋体" w:eastAsia="宋体" w:hAnsi="宋体" w:cs="宋体"/>
                <w:bCs/>
                <w:kern w:val="0"/>
                <w:sz w:val="24"/>
                <w:szCs w:val="28"/>
              </w:rPr>
            </w:pPr>
            <w:r w:rsidRPr="000C324A">
              <w:rPr>
                <w:rFonts w:ascii="宋体" w:eastAsia="宋体" w:hAnsi="宋体" w:cs="宋体" w:hint="eastAsia"/>
                <w:bCs/>
                <w:kern w:val="0"/>
                <w:sz w:val="24"/>
                <w:szCs w:val="28"/>
              </w:rPr>
              <w:t>免费质保期</w:t>
            </w:r>
          </w:p>
        </w:tc>
        <w:tc>
          <w:tcPr>
            <w:tcW w:w="5544" w:type="dxa"/>
            <w:vAlign w:val="center"/>
          </w:tcPr>
          <w:tbl>
            <w:tblPr>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46"/>
              <w:gridCol w:w="1882"/>
            </w:tblGrid>
            <w:tr w:rsidR="000C324A" w:rsidRPr="000C324A" w:rsidTr="00D72534">
              <w:tc>
                <w:tcPr>
                  <w:tcW w:w="3446" w:type="dxa"/>
                </w:tcPr>
                <w:p w:rsidR="000C324A" w:rsidRPr="000C324A" w:rsidRDefault="000C324A" w:rsidP="000C324A">
                  <w:pPr>
                    <w:spacing w:line="360" w:lineRule="auto"/>
                    <w:jc w:val="center"/>
                    <w:rPr>
                      <w:rFonts w:ascii="宋体" w:eastAsia="宋体" w:hAnsi="宋体" w:cs="宋体"/>
                      <w:bCs/>
                      <w:kern w:val="0"/>
                      <w:sz w:val="24"/>
                      <w:szCs w:val="28"/>
                    </w:rPr>
                  </w:pPr>
                  <w:r w:rsidRPr="000C324A">
                    <w:rPr>
                      <w:rFonts w:ascii="宋体" w:eastAsia="宋体" w:hAnsi="宋体" w:cs="宋体" w:hint="eastAsia"/>
                      <w:bCs/>
                      <w:kern w:val="0"/>
                      <w:sz w:val="24"/>
                      <w:szCs w:val="28"/>
                    </w:rPr>
                    <w:t>货物名称</w:t>
                  </w:r>
                </w:p>
              </w:tc>
              <w:tc>
                <w:tcPr>
                  <w:tcW w:w="1882" w:type="dxa"/>
                </w:tcPr>
                <w:p w:rsidR="000C324A" w:rsidRPr="000C324A" w:rsidRDefault="000C324A" w:rsidP="000C324A">
                  <w:pPr>
                    <w:spacing w:line="360" w:lineRule="auto"/>
                    <w:jc w:val="center"/>
                    <w:rPr>
                      <w:rFonts w:ascii="宋体" w:eastAsia="宋体" w:hAnsi="宋体" w:cs="宋体"/>
                      <w:bCs/>
                      <w:kern w:val="0"/>
                      <w:sz w:val="24"/>
                      <w:szCs w:val="28"/>
                    </w:rPr>
                  </w:pPr>
                  <w:r w:rsidRPr="000C324A">
                    <w:rPr>
                      <w:rFonts w:ascii="宋体" w:eastAsia="宋体" w:hAnsi="宋体" w:cs="宋体" w:hint="eastAsia"/>
                      <w:bCs/>
                      <w:kern w:val="0"/>
                      <w:sz w:val="24"/>
                      <w:szCs w:val="28"/>
                    </w:rPr>
                    <w:t>免费质保期</w:t>
                  </w:r>
                </w:p>
              </w:tc>
            </w:tr>
            <w:tr w:rsidR="000C324A" w:rsidRPr="000C324A" w:rsidTr="00D72534">
              <w:tc>
                <w:tcPr>
                  <w:tcW w:w="3446" w:type="dxa"/>
                  <w:vAlign w:val="center"/>
                </w:tcPr>
                <w:p w:rsidR="000C324A" w:rsidRPr="000C324A" w:rsidRDefault="000C324A" w:rsidP="000C324A">
                  <w:pPr>
                    <w:spacing w:line="360" w:lineRule="auto"/>
                    <w:jc w:val="center"/>
                    <w:rPr>
                      <w:rFonts w:ascii="宋体" w:eastAsia="宋体" w:hAnsi="宋体" w:cs="宋体"/>
                      <w:b/>
                      <w:bCs/>
                      <w:kern w:val="0"/>
                      <w:sz w:val="24"/>
                      <w:szCs w:val="28"/>
                    </w:rPr>
                  </w:pPr>
                  <w:r w:rsidRPr="000C324A">
                    <w:rPr>
                      <w:rFonts w:ascii="宋体" w:eastAsia="宋体" w:hAnsi="宋体" w:cs="宋体"/>
                      <w:b/>
                      <w:bCs/>
                      <w:kern w:val="0"/>
                      <w:sz w:val="24"/>
                      <w:szCs w:val="28"/>
                    </w:rPr>
                    <w:t>界面流变仪</w:t>
                  </w:r>
                </w:p>
              </w:tc>
              <w:tc>
                <w:tcPr>
                  <w:tcW w:w="1882" w:type="dxa"/>
                  <w:vAlign w:val="center"/>
                </w:tcPr>
                <w:p w:rsidR="000C324A" w:rsidRPr="000C324A" w:rsidRDefault="000C324A" w:rsidP="000C324A">
                  <w:pPr>
                    <w:spacing w:line="360" w:lineRule="auto"/>
                    <w:jc w:val="center"/>
                    <w:rPr>
                      <w:rFonts w:ascii="宋体" w:eastAsia="宋体" w:hAnsi="宋体" w:cs="宋体"/>
                      <w:b/>
                      <w:bCs/>
                      <w:kern w:val="0"/>
                      <w:sz w:val="24"/>
                      <w:szCs w:val="28"/>
                    </w:rPr>
                  </w:pPr>
                  <w:r w:rsidRPr="000C324A">
                    <w:rPr>
                      <w:rFonts w:ascii="宋体" w:eastAsia="宋体" w:hAnsi="宋体" w:cs="宋体" w:hint="eastAsia"/>
                      <w:b/>
                      <w:bCs/>
                      <w:kern w:val="0"/>
                      <w:sz w:val="24"/>
                      <w:szCs w:val="28"/>
                    </w:rPr>
                    <w:t>1年</w:t>
                  </w:r>
                </w:p>
              </w:tc>
            </w:tr>
            <w:tr w:rsidR="000C324A" w:rsidRPr="000C324A" w:rsidTr="00D72534">
              <w:tc>
                <w:tcPr>
                  <w:tcW w:w="3446" w:type="dxa"/>
                  <w:vAlign w:val="center"/>
                </w:tcPr>
                <w:p w:rsidR="000C324A" w:rsidRPr="000C324A" w:rsidRDefault="000C324A" w:rsidP="000C324A">
                  <w:pPr>
                    <w:spacing w:line="360" w:lineRule="auto"/>
                    <w:jc w:val="center"/>
                    <w:rPr>
                      <w:rFonts w:ascii="宋体" w:eastAsia="宋体" w:hAnsi="宋体" w:cs="宋体"/>
                      <w:b/>
                      <w:bCs/>
                      <w:kern w:val="0"/>
                      <w:sz w:val="24"/>
                      <w:szCs w:val="28"/>
                    </w:rPr>
                  </w:pPr>
                  <w:r w:rsidRPr="000C324A">
                    <w:rPr>
                      <w:rFonts w:ascii="宋体" w:eastAsia="宋体" w:hAnsi="宋体" w:cs="宋体"/>
                      <w:b/>
                      <w:bCs/>
                      <w:kern w:val="0"/>
                      <w:sz w:val="24"/>
                      <w:szCs w:val="28"/>
                    </w:rPr>
                    <w:t>电子鼻</w:t>
                  </w:r>
                </w:p>
              </w:tc>
              <w:tc>
                <w:tcPr>
                  <w:tcW w:w="1882" w:type="dxa"/>
                  <w:vAlign w:val="center"/>
                </w:tcPr>
                <w:p w:rsidR="000C324A" w:rsidRPr="000C324A" w:rsidRDefault="000C324A" w:rsidP="000C324A">
                  <w:pPr>
                    <w:spacing w:line="360" w:lineRule="auto"/>
                    <w:jc w:val="center"/>
                    <w:rPr>
                      <w:rFonts w:ascii="宋体" w:eastAsia="宋体" w:hAnsi="宋体" w:cs="宋体"/>
                      <w:b/>
                      <w:bCs/>
                      <w:kern w:val="0"/>
                      <w:sz w:val="24"/>
                      <w:szCs w:val="28"/>
                    </w:rPr>
                  </w:pPr>
                  <w:r w:rsidRPr="000C324A">
                    <w:rPr>
                      <w:rFonts w:ascii="宋体" w:eastAsia="宋体" w:hAnsi="宋体" w:cs="宋体" w:hint="eastAsia"/>
                      <w:b/>
                      <w:bCs/>
                      <w:kern w:val="0"/>
                      <w:sz w:val="24"/>
                      <w:szCs w:val="28"/>
                    </w:rPr>
                    <w:t>3年</w:t>
                  </w:r>
                </w:p>
              </w:tc>
            </w:tr>
            <w:tr w:rsidR="000C324A" w:rsidRPr="000C324A" w:rsidTr="00D72534">
              <w:tc>
                <w:tcPr>
                  <w:tcW w:w="3446" w:type="dxa"/>
                  <w:vAlign w:val="center"/>
                </w:tcPr>
                <w:p w:rsidR="000C324A" w:rsidRPr="000C324A" w:rsidRDefault="000C324A" w:rsidP="000C324A">
                  <w:pPr>
                    <w:spacing w:line="360" w:lineRule="auto"/>
                    <w:jc w:val="center"/>
                    <w:rPr>
                      <w:rFonts w:ascii="宋体" w:eastAsia="宋体" w:hAnsi="宋体" w:cs="宋体"/>
                      <w:b/>
                      <w:bCs/>
                      <w:kern w:val="0"/>
                      <w:sz w:val="24"/>
                      <w:szCs w:val="28"/>
                    </w:rPr>
                  </w:pPr>
                  <w:r w:rsidRPr="000C324A">
                    <w:rPr>
                      <w:rFonts w:ascii="宋体" w:eastAsia="宋体" w:hAnsi="宋体" w:cs="宋体"/>
                      <w:b/>
                      <w:bCs/>
                      <w:kern w:val="0"/>
                      <w:sz w:val="24"/>
                      <w:szCs w:val="28"/>
                    </w:rPr>
                    <w:t>电感耦合等离子体发射光谱仪</w:t>
                  </w:r>
                </w:p>
              </w:tc>
              <w:tc>
                <w:tcPr>
                  <w:tcW w:w="1882" w:type="dxa"/>
                  <w:vAlign w:val="center"/>
                </w:tcPr>
                <w:p w:rsidR="000C324A" w:rsidRPr="000C324A" w:rsidRDefault="000C324A" w:rsidP="000C324A">
                  <w:pPr>
                    <w:spacing w:line="360" w:lineRule="auto"/>
                    <w:jc w:val="center"/>
                    <w:rPr>
                      <w:rFonts w:ascii="宋体" w:eastAsia="宋体" w:hAnsi="宋体" w:cs="宋体"/>
                      <w:b/>
                      <w:bCs/>
                      <w:kern w:val="0"/>
                      <w:sz w:val="24"/>
                      <w:szCs w:val="28"/>
                    </w:rPr>
                  </w:pPr>
                  <w:r w:rsidRPr="000C324A">
                    <w:rPr>
                      <w:rFonts w:ascii="宋体" w:eastAsia="宋体" w:hAnsi="宋体" w:cs="宋体" w:hint="eastAsia"/>
                      <w:b/>
                      <w:bCs/>
                      <w:kern w:val="0"/>
                      <w:sz w:val="24"/>
                      <w:szCs w:val="28"/>
                    </w:rPr>
                    <w:t>1年</w:t>
                  </w:r>
                </w:p>
              </w:tc>
            </w:tr>
          </w:tbl>
          <w:p w:rsidR="000C324A" w:rsidRPr="000C324A" w:rsidRDefault="000C324A" w:rsidP="000C324A">
            <w:pPr>
              <w:spacing w:line="360" w:lineRule="auto"/>
              <w:jc w:val="left"/>
              <w:rPr>
                <w:rFonts w:ascii="宋体" w:eastAsia="宋体" w:hAnsi="宋体" w:cs="宋体"/>
                <w:bCs/>
                <w:kern w:val="0"/>
                <w:sz w:val="24"/>
                <w:szCs w:val="28"/>
              </w:rPr>
            </w:pPr>
            <w:r w:rsidRPr="000C324A">
              <w:rPr>
                <w:rFonts w:ascii="宋体" w:eastAsia="宋体" w:hAnsi="宋体" w:cs="宋体" w:hint="eastAsia"/>
                <w:bCs/>
                <w:kern w:val="0"/>
                <w:sz w:val="24"/>
                <w:szCs w:val="28"/>
              </w:rPr>
              <w:t>注：免费质保期从验收合格之日起开始计算。</w:t>
            </w:r>
          </w:p>
        </w:tc>
      </w:tr>
    </w:tbl>
    <w:p w:rsidR="000C324A" w:rsidRPr="000C324A" w:rsidRDefault="000C324A" w:rsidP="000C324A">
      <w:pPr>
        <w:keepNext/>
        <w:keepLines/>
        <w:spacing w:before="240" w:line="360" w:lineRule="auto"/>
        <w:jc w:val="left"/>
        <w:outlineLvl w:val="1"/>
        <w:rPr>
          <w:rFonts w:ascii="Arial" w:eastAsia="黑体" w:hAnsi="Arial" w:cs="Times New Roman"/>
          <w:bCs/>
          <w:kern w:val="0"/>
          <w:sz w:val="28"/>
          <w:szCs w:val="32"/>
        </w:rPr>
      </w:pPr>
      <w:bookmarkStart w:id="9" w:name="_Toc58935147"/>
      <w:bookmarkStart w:id="10" w:name="_Toc1715351726"/>
      <w:bookmarkStart w:id="11" w:name="_Toc1191965283_WPSOffice_Level2"/>
      <w:bookmarkStart w:id="12" w:name="_Toc1693477008"/>
      <w:bookmarkStart w:id="13" w:name="_Toc717369146"/>
      <w:bookmarkStart w:id="14" w:name="_Toc302804901"/>
      <w:bookmarkStart w:id="15" w:name="_Toc369119811"/>
      <w:bookmarkStart w:id="16" w:name="_Toc626387511"/>
      <w:r w:rsidRPr="000C324A">
        <w:rPr>
          <w:rFonts w:ascii="Arial" w:eastAsia="黑体" w:hAnsi="Arial" w:cs="Times New Roman" w:hint="eastAsia"/>
          <w:bCs/>
          <w:kern w:val="0"/>
          <w:sz w:val="28"/>
          <w:szCs w:val="32"/>
        </w:rPr>
        <w:t>二、货物需求</w:t>
      </w:r>
      <w:bookmarkEnd w:id="9"/>
      <w:bookmarkEnd w:id="10"/>
      <w:bookmarkEnd w:id="11"/>
      <w:bookmarkEnd w:id="12"/>
      <w:bookmarkEnd w:id="13"/>
      <w:bookmarkEnd w:id="14"/>
      <w:bookmarkEnd w:id="15"/>
      <w:bookmarkEnd w:id="16"/>
    </w:p>
    <w:p w:rsidR="000C324A" w:rsidRPr="000C324A" w:rsidRDefault="000C324A" w:rsidP="000C324A">
      <w:pPr>
        <w:spacing w:line="500" w:lineRule="exact"/>
        <w:rPr>
          <w:rFonts w:ascii="宋体" w:eastAsia="宋体" w:hAnsi="宋体" w:cs="宋体"/>
          <w:b/>
          <w:bCs/>
          <w:sz w:val="24"/>
          <w:szCs w:val="24"/>
        </w:rPr>
      </w:pPr>
      <w:r w:rsidRPr="000C324A">
        <w:rPr>
          <w:rFonts w:ascii="宋体" w:eastAsia="宋体" w:hAnsi="宋体" w:cs="宋体" w:hint="eastAsia"/>
          <w:b/>
          <w:bCs/>
          <w:sz w:val="24"/>
          <w:szCs w:val="24"/>
        </w:rPr>
        <w:t>（一）货物需求说明</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1277"/>
        <w:gridCol w:w="5692"/>
      </w:tblGrid>
      <w:tr w:rsidR="000C324A" w:rsidRPr="000C324A" w:rsidTr="00D72534">
        <w:trPr>
          <w:jc w:val="center"/>
        </w:trPr>
        <w:tc>
          <w:tcPr>
            <w:tcW w:w="1796" w:type="dxa"/>
          </w:tcPr>
          <w:p w:rsidR="000C324A" w:rsidRPr="000C324A" w:rsidRDefault="000C324A" w:rsidP="000C324A">
            <w:pPr>
              <w:spacing w:line="500" w:lineRule="exact"/>
              <w:jc w:val="center"/>
              <w:rPr>
                <w:rFonts w:ascii="宋体" w:eastAsia="宋体" w:hAnsi="宋体" w:cs="宋体"/>
                <w:b/>
                <w:bCs/>
                <w:sz w:val="24"/>
                <w:szCs w:val="24"/>
              </w:rPr>
            </w:pPr>
            <w:r w:rsidRPr="000C324A">
              <w:rPr>
                <w:rFonts w:ascii="宋体" w:eastAsia="宋体" w:hAnsi="宋体" w:cs="宋体" w:hint="eastAsia"/>
                <w:b/>
                <w:bCs/>
                <w:sz w:val="24"/>
                <w:szCs w:val="24"/>
              </w:rPr>
              <w:t>需求内容类别</w:t>
            </w:r>
          </w:p>
        </w:tc>
        <w:tc>
          <w:tcPr>
            <w:tcW w:w="1277" w:type="dxa"/>
          </w:tcPr>
          <w:p w:rsidR="000C324A" w:rsidRPr="000C324A" w:rsidRDefault="000C324A" w:rsidP="000C324A">
            <w:pPr>
              <w:spacing w:line="500" w:lineRule="exact"/>
              <w:jc w:val="center"/>
              <w:rPr>
                <w:rFonts w:ascii="宋体" w:eastAsia="宋体" w:hAnsi="宋体" w:cs="宋体"/>
                <w:b/>
                <w:bCs/>
                <w:sz w:val="24"/>
                <w:szCs w:val="24"/>
              </w:rPr>
            </w:pPr>
            <w:r w:rsidRPr="000C324A">
              <w:rPr>
                <w:rFonts w:ascii="宋体" w:eastAsia="宋体" w:hAnsi="宋体" w:cs="宋体" w:hint="eastAsia"/>
                <w:b/>
                <w:bCs/>
                <w:sz w:val="24"/>
                <w:szCs w:val="24"/>
              </w:rPr>
              <w:t>标识符号</w:t>
            </w:r>
          </w:p>
        </w:tc>
        <w:tc>
          <w:tcPr>
            <w:tcW w:w="5692" w:type="dxa"/>
          </w:tcPr>
          <w:p w:rsidR="000C324A" w:rsidRPr="000C324A" w:rsidRDefault="000C324A" w:rsidP="000C324A">
            <w:pPr>
              <w:spacing w:line="500" w:lineRule="exact"/>
              <w:jc w:val="center"/>
              <w:rPr>
                <w:rFonts w:ascii="宋体" w:eastAsia="宋体" w:hAnsi="宋体" w:cs="宋体"/>
                <w:b/>
                <w:bCs/>
                <w:sz w:val="24"/>
                <w:szCs w:val="24"/>
              </w:rPr>
            </w:pPr>
            <w:r w:rsidRPr="000C324A">
              <w:rPr>
                <w:rFonts w:ascii="宋体" w:eastAsia="宋体" w:hAnsi="宋体" w:cs="宋体" w:hint="eastAsia"/>
                <w:b/>
                <w:bCs/>
                <w:sz w:val="24"/>
                <w:szCs w:val="24"/>
              </w:rPr>
              <w:t>投标要求</w:t>
            </w:r>
          </w:p>
        </w:tc>
      </w:tr>
      <w:tr w:rsidR="000C324A" w:rsidRPr="000C324A" w:rsidTr="00D72534">
        <w:trPr>
          <w:jc w:val="center"/>
        </w:trPr>
        <w:tc>
          <w:tcPr>
            <w:tcW w:w="1796" w:type="dxa"/>
            <w:vAlign w:val="center"/>
          </w:tcPr>
          <w:p w:rsidR="000C324A" w:rsidRPr="000C324A" w:rsidRDefault="000C324A" w:rsidP="000C324A">
            <w:pPr>
              <w:spacing w:line="500" w:lineRule="exact"/>
              <w:jc w:val="center"/>
              <w:rPr>
                <w:rFonts w:ascii="宋体" w:eastAsia="宋体" w:hAnsi="宋体" w:cs="宋体"/>
                <w:sz w:val="24"/>
                <w:szCs w:val="24"/>
              </w:rPr>
            </w:pPr>
            <w:r w:rsidRPr="000C324A">
              <w:rPr>
                <w:rFonts w:ascii="宋体" w:eastAsia="宋体" w:hAnsi="宋体" w:cs="宋体" w:hint="eastAsia"/>
                <w:sz w:val="24"/>
                <w:szCs w:val="24"/>
              </w:rPr>
              <w:t>重要指标项</w:t>
            </w:r>
          </w:p>
        </w:tc>
        <w:tc>
          <w:tcPr>
            <w:tcW w:w="1277" w:type="dxa"/>
            <w:vAlign w:val="center"/>
          </w:tcPr>
          <w:p w:rsidR="000C324A" w:rsidRPr="000C324A" w:rsidRDefault="000C324A" w:rsidP="000C324A">
            <w:pPr>
              <w:spacing w:line="500" w:lineRule="exact"/>
              <w:jc w:val="center"/>
              <w:rPr>
                <w:rFonts w:ascii="宋体" w:eastAsia="宋体" w:hAnsi="宋体" w:cs="宋体"/>
                <w:sz w:val="24"/>
                <w:szCs w:val="24"/>
              </w:rPr>
            </w:pPr>
            <w:r w:rsidRPr="000C324A">
              <w:rPr>
                <w:rFonts w:ascii="宋体" w:eastAsia="宋体" w:hAnsi="宋体" w:cs="宋体" w:hint="eastAsia"/>
                <w:sz w:val="24"/>
                <w:szCs w:val="24"/>
              </w:rPr>
              <w:t>★</w:t>
            </w:r>
          </w:p>
        </w:tc>
        <w:tc>
          <w:tcPr>
            <w:tcW w:w="5692" w:type="dxa"/>
            <w:vAlign w:val="center"/>
          </w:tcPr>
          <w:p w:rsidR="000C324A" w:rsidRPr="000C324A" w:rsidRDefault="000C324A" w:rsidP="000C324A">
            <w:pPr>
              <w:spacing w:line="500" w:lineRule="exact"/>
              <w:jc w:val="left"/>
              <w:rPr>
                <w:rFonts w:ascii="宋体" w:eastAsia="宋体" w:hAnsi="宋体" w:cs="宋体"/>
                <w:sz w:val="24"/>
                <w:szCs w:val="24"/>
              </w:rPr>
            </w:pPr>
            <w:r w:rsidRPr="000C324A">
              <w:rPr>
                <w:rFonts w:ascii="宋体" w:eastAsia="宋体" w:hAnsi="宋体" w:cs="宋体" w:hint="eastAsia"/>
                <w:sz w:val="24"/>
                <w:szCs w:val="24"/>
              </w:rPr>
              <w:t>评分项，详见“第四章评标方法和标准”中评分细则。</w:t>
            </w:r>
          </w:p>
        </w:tc>
      </w:tr>
      <w:tr w:rsidR="000C324A" w:rsidRPr="000C324A" w:rsidTr="00D72534">
        <w:trPr>
          <w:jc w:val="center"/>
        </w:trPr>
        <w:tc>
          <w:tcPr>
            <w:tcW w:w="1796" w:type="dxa"/>
            <w:vAlign w:val="center"/>
          </w:tcPr>
          <w:p w:rsidR="000C324A" w:rsidRPr="000C324A" w:rsidRDefault="000C324A" w:rsidP="000C324A">
            <w:pPr>
              <w:spacing w:line="500" w:lineRule="exact"/>
              <w:jc w:val="center"/>
              <w:rPr>
                <w:rFonts w:ascii="宋体" w:eastAsia="宋体" w:hAnsi="宋体" w:cs="宋体"/>
                <w:sz w:val="24"/>
                <w:szCs w:val="24"/>
              </w:rPr>
            </w:pPr>
            <w:r w:rsidRPr="000C324A">
              <w:rPr>
                <w:rFonts w:ascii="宋体" w:eastAsia="宋体" w:hAnsi="宋体" w:cs="宋体" w:hint="eastAsia"/>
                <w:sz w:val="24"/>
                <w:szCs w:val="24"/>
              </w:rPr>
              <w:t>无标识项</w:t>
            </w:r>
          </w:p>
        </w:tc>
        <w:tc>
          <w:tcPr>
            <w:tcW w:w="1277" w:type="dxa"/>
            <w:vAlign w:val="center"/>
          </w:tcPr>
          <w:p w:rsidR="000C324A" w:rsidRPr="000C324A" w:rsidRDefault="000C324A" w:rsidP="000C324A">
            <w:pPr>
              <w:spacing w:line="500" w:lineRule="exact"/>
              <w:jc w:val="center"/>
              <w:rPr>
                <w:rFonts w:ascii="宋体" w:eastAsia="宋体" w:hAnsi="宋体" w:cs="宋体"/>
                <w:sz w:val="24"/>
                <w:szCs w:val="24"/>
              </w:rPr>
            </w:pPr>
          </w:p>
        </w:tc>
        <w:tc>
          <w:tcPr>
            <w:tcW w:w="5692" w:type="dxa"/>
            <w:vAlign w:val="center"/>
          </w:tcPr>
          <w:p w:rsidR="000C324A" w:rsidRPr="000C324A" w:rsidRDefault="000C324A" w:rsidP="000C324A">
            <w:pPr>
              <w:spacing w:line="500" w:lineRule="exact"/>
              <w:jc w:val="left"/>
              <w:rPr>
                <w:rFonts w:ascii="宋体" w:eastAsia="宋体" w:hAnsi="宋体" w:cs="宋体"/>
                <w:sz w:val="24"/>
                <w:szCs w:val="24"/>
              </w:rPr>
            </w:pPr>
            <w:r w:rsidRPr="000C324A">
              <w:rPr>
                <w:rFonts w:ascii="宋体" w:eastAsia="宋体" w:hAnsi="宋体" w:cs="宋体" w:hint="eastAsia"/>
                <w:sz w:val="24"/>
                <w:szCs w:val="24"/>
              </w:rPr>
              <w:t>符合性审查项，5项以上（不含5项）负偏离或未响应，将导致投标无效。</w:t>
            </w:r>
          </w:p>
        </w:tc>
      </w:tr>
      <w:tr w:rsidR="000C324A" w:rsidRPr="000C324A" w:rsidTr="00D72534">
        <w:trPr>
          <w:jc w:val="center"/>
        </w:trPr>
        <w:tc>
          <w:tcPr>
            <w:tcW w:w="8765" w:type="dxa"/>
            <w:gridSpan w:val="3"/>
            <w:vAlign w:val="center"/>
          </w:tcPr>
          <w:p w:rsidR="000C324A" w:rsidRPr="000C324A" w:rsidRDefault="000C324A" w:rsidP="000C324A">
            <w:pPr>
              <w:spacing w:line="500" w:lineRule="exact"/>
              <w:jc w:val="left"/>
              <w:rPr>
                <w:rFonts w:ascii="宋体" w:eastAsia="宋体" w:hAnsi="宋体" w:cs="宋体"/>
                <w:sz w:val="24"/>
                <w:szCs w:val="24"/>
              </w:rPr>
            </w:pPr>
            <w:r w:rsidRPr="000C324A">
              <w:rPr>
                <w:rFonts w:ascii="宋体" w:eastAsia="宋体" w:hAnsi="宋体" w:cs="宋体" w:hint="eastAsia"/>
                <w:sz w:val="24"/>
                <w:szCs w:val="24"/>
              </w:rPr>
              <w:lastRenderedPageBreak/>
              <w:t>注：</w:t>
            </w:r>
          </w:p>
          <w:p w:rsidR="000C324A" w:rsidRPr="000C324A" w:rsidRDefault="000C324A" w:rsidP="000C324A">
            <w:pPr>
              <w:spacing w:line="500" w:lineRule="exact"/>
              <w:jc w:val="left"/>
              <w:rPr>
                <w:rFonts w:ascii="宋体" w:eastAsia="宋体" w:hAnsi="宋体" w:cs="宋体"/>
                <w:sz w:val="24"/>
                <w:szCs w:val="24"/>
              </w:rPr>
            </w:pPr>
            <w:r w:rsidRPr="000C324A">
              <w:rPr>
                <w:rFonts w:ascii="宋体" w:eastAsia="宋体" w:hAnsi="宋体" w:cs="宋体" w:hint="eastAsia"/>
                <w:sz w:val="24"/>
                <w:szCs w:val="24"/>
              </w:rPr>
              <w:t>1</w:t>
            </w:r>
            <w:r w:rsidRPr="000C324A">
              <w:rPr>
                <w:rFonts w:ascii="宋体" w:eastAsia="宋体" w:hAnsi="宋体" w:cs="宋体"/>
                <w:sz w:val="24"/>
                <w:szCs w:val="24"/>
              </w:rPr>
              <w:t>.如某项标识中包含多条技术参数或要求，则该项标识所含内容均需满足或优于招标文件要求，否则不予认可。</w:t>
            </w:r>
          </w:p>
          <w:p w:rsidR="000C324A" w:rsidRPr="000C324A" w:rsidRDefault="000C324A" w:rsidP="000C324A">
            <w:pPr>
              <w:spacing w:line="500" w:lineRule="exact"/>
              <w:jc w:val="left"/>
              <w:rPr>
                <w:rFonts w:ascii="宋体" w:eastAsia="宋体" w:hAnsi="宋体" w:cs="宋体"/>
                <w:sz w:val="24"/>
                <w:szCs w:val="24"/>
              </w:rPr>
            </w:pPr>
            <w:r w:rsidRPr="000C324A">
              <w:rPr>
                <w:rFonts w:ascii="宋体" w:eastAsia="宋体" w:hAnsi="宋体" w:cs="宋体" w:hint="eastAsia"/>
                <w:sz w:val="24"/>
                <w:szCs w:val="24"/>
              </w:rPr>
              <w:t>2</w:t>
            </w:r>
            <w:r w:rsidRPr="000C324A">
              <w:rPr>
                <w:rFonts w:ascii="宋体" w:eastAsia="宋体" w:hAnsi="宋体" w:cs="宋体"/>
                <w:sz w:val="24"/>
                <w:szCs w:val="24"/>
              </w:rPr>
              <w:t>.“所属行业”栏标注为“/”的项为所投产品配套的工程或服务，无需在《中小企业声明函》中列明。</w:t>
            </w:r>
          </w:p>
        </w:tc>
      </w:tr>
    </w:tbl>
    <w:p w:rsidR="000C324A" w:rsidRPr="000C324A" w:rsidRDefault="000C324A" w:rsidP="000C324A">
      <w:pPr>
        <w:rPr>
          <w:rFonts w:ascii="宋体" w:eastAsia="宋体" w:hAnsi="宋体" w:cs="宋体"/>
          <w:b/>
          <w:bCs/>
          <w:sz w:val="24"/>
          <w:szCs w:val="24"/>
        </w:rPr>
      </w:pPr>
    </w:p>
    <w:p w:rsidR="000C324A" w:rsidRPr="000C324A" w:rsidRDefault="000C324A" w:rsidP="000C324A">
      <w:pPr>
        <w:spacing w:line="360" w:lineRule="auto"/>
        <w:ind w:firstLineChars="200" w:firstLine="482"/>
        <w:rPr>
          <w:rFonts w:ascii="宋体" w:eastAsia="宋体" w:hAnsi="宋体" w:cs="宋体"/>
          <w:b/>
          <w:bCs/>
          <w:sz w:val="24"/>
          <w:szCs w:val="24"/>
        </w:rPr>
      </w:pPr>
      <w:r w:rsidRPr="000C324A">
        <w:rPr>
          <w:rFonts w:ascii="宋体" w:eastAsia="宋体" w:hAnsi="宋体" w:cs="宋体" w:hint="eastAsia"/>
          <w:b/>
          <w:bCs/>
          <w:sz w:val="24"/>
          <w:szCs w:val="24"/>
        </w:rPr>
        <w:t>（二）货物需求清单</w:t>
      </w:r>
    </w:p>
    <w:p w:rsidR="000C324A" w:rsidRPr="000C324A" w:rsidRDefault="000C324A" w:rsidP="000C324A">
      <w:pPr>
        <w:spacing w:line="360" w:lineRule="auto"/>
        <w:ind w:firstLineChars="200" w:firstLine="482"/>
        <w:rPr>
          <w:rFonts w:ascii="宋体" w:eastAsia="宋体" w:hAnsi="宋体" w:cs="宋体"/>
          <w:b/>
          <w:bCs/>
          <w:color w:val="FF0000"/>
          <w:sz w:val="24"/>
          <w:szCs w:val="24"/>
        </w:rPr>
      </w:pPr>
      <w:r w:rsidRPr="000C324A">
        <w:rPr>
          <w:rFonts w:ascii="宋体" w:eastAsia="宋体" w:hAnsi="宋体" w:cs="宋体" w:hint="eastAsia"/>
          <w:b/>
          <w:bCs/>
          <w:color w:val="FF0000"/>
          <w:sz w:val="24"/>
          <w:szCs w:val="24"/>
        </w:rPr>
        <w:t>针对下表货物需求清单中要求在投标文件中提供证明材料的参数，货物需求清单中明确证明材料类型的，按货物需求清单中的要求提供；货物需求清单中未明确证明材料类型的，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p w:rsidR="000C324A" w:rsidRPr="000C324A" w:rsidRDefault="000C324A" w:rsidP="000C324A">
      <w:pPr>
        <w:spacing w:line="360" w:lineRule="auto"/>
        <w:ind w:firstLineChars="200" w:firstLine="482"/>
        <w:rPr>
          <w:rFonts w:ascii="宋体" w:eastAsia="宋体" w:hAnsi="宋体" w:cs="宋体"/>
          <w:b/>
          <w:bCs/>
          <w:sz w:val="24"/>
          <w:szCs w:val="24"/>
        </w:rPr>
      </w:pP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
        <w:gridCol w:w="1501"/>
        <w:gridCol w:w="4328"/>
        <w:gridCol w:w="1007"/>
        <w:gridCol w:w="750"/>
        <w:gridCol w:w="1229"/>
      </w:tblGrid>
      <w:tr w:rsidR="000C324A" w:rsidRPr="000C324A" w:rsidTr="00D72534">
        <w:trPr>
          <w:trHeight w:val="473"/>
          <w:jc w:val="center"/>
        </w:trPr>
        <w:tc>
          <w:tcPr>
            <w:tcW w:w="793" w:type="dxa"/>
            <w:vAlign w:val="center"/>
          </w:tcPr>
          <w:p w:rsidR="000C324A" w:rsidRPr="000C324A" w:rsidRDefault="000C324A" w:rsidP="000C324A">
            <w:pPr>
              <w:spacing w:line="300" w:lineRule="auto"/>
              <w:jc w:val="center"/>
              <w:rPr>
                <w:rFonts w:ascii="Times New Roman" w:eastAsia="宋体" w:hAnsi="Times New Roman" w:cs="Times New Roman"/>
                <w:sz w:val="24"/>
                <w:szCs w:val="24"/>
              </w:rPr>
            </w:pPr>
            <w:bookmarkStart w:id="17" w:name="_Toc1900587714"/>
            <w:bookmarkStart w:id="18" w:name="_Toc1101062245"/>
            <w:bookmarkStart w:id="19" w:name="_Toc902728931"/>
            <w:bookmarkStart w:id="20" w:name="_Toc1520309192"/>
            <w:bookmarkStart w:id="21" w:name="_Toc1061105159_WPSOffice_Level2"/>
            <w:bookmarkStart w:id="22" w:name="_Toc13384869"/>
            <w:bookmarkStart w:id="23" w:name="_Toc49042126"/>
            <w:bookmarkStart w:id="24" w:name="_Toc1814319857"/>
            <w:r w:rsidRPr="000C324A">
              <w:rPr>
                <w:rFonts w:ascii="Times New Roman" w:eastAsia="宋体" w:hAnsi="宋体" w:cs="Times New Roman"/>
                <w:b/>
                <w:bCs/>
                <w:sz w:val="24"/>
                <w:szCs w:val="24"/>
              </w:rPr>
              <w:t>序号</w:t>
            </w:r>
          </w:p>
        </w:tc>
        <w:tc>
          <w:tcPr>
            <w:tcW w:w="1501" w:type="dxa"/>
            <w:vAlign w:val="center"/>
          </w:tcPr>
          <w:p w:rsidR="000C324A" w:rsidRPr="000C324A" w:rsidRDefault="000C324A" w:rsidP="000C324A">
            <w:pPr>
              <w:spacing w:line="300" w:lineRule="auto"/>
              <w:jc w:val="center"/>
              <w:rPr>
                <w:rFonts w:ascii="Times New Roman" w:eastAsia="宋体" w:hAnsi="Times New Roman" w:cs="Times New Roman"/>
                <w:sz w:val="24"/>
                <w:szCs w:val="24"/>
              </w:rPr>
            </w:pPr>
            <w:r w:rsidRPr="000C324A">
              <w:rPr>
                <w:rFonts w:ascii="Times New Roman" w:eastAsia="宋体" w:hAnsi="宋体" w:cs="Times New Roman"/>
                <w:b/>
                <w:bCs/>
                <w:sz w:val="24"/>
                <w:szCs w:val="24"/>
              </w:rPr>
              <w:t>货物名称</w:t>
            </w:r>
          </w:p>
        </w:tc>
        <w:tc>
          <w:tcPr>
            <w:tcW w:w="4328" w:type="dxa"/>
            <w:vAlign w:val="center"/>
          </w:tcPr>
          <w:p w:rsidR="000C324A" w:rsidRPr="000C324A" w:rsidRDefault="000C324A" w:rsidP="000C324A">
            <w:pPr>
              <w:spacing w:line="300" w:lineRule="auto"/>
              <w:jc w:val="center"/>
              <w:rPr>
                <w:rFonts w:ascii="Times New Roman" w:eastAsia="宋体" w:hAnsi="Times New Roman" w:cs="Times New Roman"/>
                <w:sz w:val="24"/>
                <w:szCs w:val="24"/>
              </w:rPr>
            </w:pPr>
            <w:r w:rsidRPr="000C324A">
              <w:rPr>
                <w:rFonts w:ascii="Times New Roman" w:eastAsia="宋体" w:hAnsi="宋体" w:cs="Times New Roman"/>
                <w:b/>
                <w:bCs/>
                <w:sz w:val="24"/>
                <w:szCs w:val="24"/>
              </w:rPr>
              <w:t>技术参数及要求</w:t>
            </w:r>
          </w:p>
        </w:tc>
        <w:tc>
          <w:tcPr>
            <w:tcW w:w="1007" w:type="dxa"/>
            <w:vAlign w:val="center"/>
          </w:tcPr>
          <w:p w:rsidR="000C324A" w:rsidRPr="000C324A" w:rsidRDefault="000C324A" w:rsidP="000C324A">
            <w:pPr>
              <w:spacing w:line="300" w:lineRule="auto"/>
              <w:jc w:val="center"/>
              <w:rPr>
                <w:rFonts w:ascii="Times New Roman" w:eastAsia="宋体" w:hAnsi="Times New Roman" w:cs="Times New Roman"/>
                <w:b/>
                <w:bCs/>
                <w:sz w:val="24"/>
                <w:szCs w:val="24"/>
              </w:rPr>
            </w:pPr>
            <w:r w:rsidRPr="000C324A">
              <w:rPr>
                <w:rFonts w:ascii="Times New Roman" w:eastAsia="宋体" w:hAnsi="宋体" w:cs="Times New Roman"/>
                <w:b/>
                <w:bCs/>
                <w:sz w:val="24"/>
                <w:szCs w:val="24"/>
              </w:rPr>
              <w:t>数量</w:t>
            </w:r>
          </w:p>
          <w:p w:rsidR="000C324A" w:rsidRPr="000C324A" w:rsidRDefault="000C324A" w:rsidP="000C324A">
            <w:pPr>
              <w:spacing w:line="300" w:lineRule="auto"/>
              <w:jc w:val="center"/>
              <w:rPr>
                <w:rFonts w:ascii="Times New Roman" w:eastAsia="宋体" w:hAnsi="Times New Roman" w:cs="Times New Roman"/>
                <w:sz w:val="24"/>
                <w:szCs w:val="24"/>
              </w:rPr>
            </w:pPr>
            <w:r w:rsidRPr="000C324A">
              <w:rPr>
                <w:rFonts w:ascii="Times New Roman" w:eastAsia="宋体" w:hAnsi="宋体" w:cs="Times New Roman"/>
                <w:b/>
                <w:bCs/>
                <w:sz w:val="24"/>
                <w:szCs w:val="24"/>
              </w:rPr>
              <w:t>（单位）</w:t>
            </w:r>
          </w:p>
        </w:tc>
        <w:tc>
          <w:tcPr>
            <w:tcW w:w="750" w:type="dxa"/>
            <w:vAlign w:val="center"/>
          </w:tcPr>
          <w:p w:rsidR="000C324A" w:rsidRPr="000C324A" w:rsidRDefault="000C324A" w:rsidP="000C324A">
            <w:pPr>
              <w:spacing w:line="300" w:lineRule="auto"/>
              <w:jc w:val="center"/>
              <w:rPr>
                <w:rFonts w:ascii="Times New Roman" w:eastAsia="宋体" w:hAnsi="Times New Roman" w:cs="Times New Roman"/>
                <w:b/>
                <w:bCs/>
                <w:sz w:val="24"/>
                <w:szCs w:val="24"/>
              </w:rPr>
            </w:pPr>
            <w:r w:rsidRPr="000C324A">
              <w:rPr>
                <w:rFonts w:ascii="Times New Roman" w:eastAsia="宋体" w:hAnsi="宋体" w:cs="Times New Roman"/>
                <w:b/>
                <w:bCs/>
                <w:sz w:val="24"/>
                <w:szCs w:val="24"/>
              </w:rPr>
              <w:t>所属</w:t>
            </w:r>
          </w:p>
          <w:p w:rsidR="000C324A" w:rsidRPr="000C324A" w:rsidRDefault="000C324A" w:rsidP="000C324A">
            <w:pPr>
              <w:spacing w:line="300" w:lineRule="auto"/>
              <w:jc w:val="center"/>
              <w:rPr>
                <w:rFonts w:ascii="Times New Roman" w:eastAsia="宋体" w:hAnsi="Times New Roman" w:cs="Times New Roman"/>
                <w:sz w:val="24"/>
                <w:szCs w:val="24"/>
              </w:rPr>
            </w:pPr>
            <w:r w:rsidRPr="000C324A">
              <w:rPr>
                <w:rFonts w:ascii="Times New Roman" w:eastAsia="宋体" w:hAnsi="宋体" w:cs="Times New Roman"/>
                <w:b/>
                <w:bCs/>
                <w:sz w:val="24"/>
                <w:szCs w:val="24"/>
              </w:rPr>
              <w:t>行业</w:t>
            </w:r>
          </w:p>
        </w:tc>
        <w:tc>
          <w:tcPr>
            <w:tcW w:w="1229" w:type="dxa"/>
            <w:vAlign w:val="center"/>
          </w:tcPr>
          <w:p w:rsidR="000C324A" w:rsidRPr="000C324A" w:rsidRDefault="000C324A" w:rsidP="000C324A">
            <w:pPr>
              <w:spacing w:line="300" w:lineRule="auto"/>
              <w:jc w:val="center"/>
              <w:rPr>
                <w:rFonts w:ascii="Times New Roman" w:eastAsia="宋体" w:hAnsi="Times New Roman" w:cs="Times New Roman"/>
                <w:sz w:val="24"/>
                <w:szCs w:val="24"/>
              </w:rPr>
            </w:pPr>
            <w:r w:rsidRPr="000C324A">
              <w:rPr>
                <w:rFonts w:ascii="Times New Roman" w:eastAsia="宋体" w:hAnsi="宋体" w:cs="Times New Roman"/>
                <w:b/>
                <w:bCs/>
                <w:sz w:val="24"/>
                <w:szCs w:val="24"/>
              </w:rPr>
              <w:t>备注（进口或强制节能）</w:t>
            </w:r>
          </w:p>
        </w:tc>
      </w:tr>
      <w:tr w:rsidR="000C324A" w:rsidRPr="000C324A" w:rsidTr="00D72534">
        <w:trPr>
          <w:trHeight w:val="473"/>
          <w:jc w:val="center"/>
        </w:trPr>
        <w:tc>
          <w:tcPr>
            <w:tcW w:w="793" w:type="dxa"/>
            <w:vAlign w:val="center"/>
          </w:tcPr>
          <w:p w:rsidR="000C324A" w:rsidRPr="000C324A" w:rsidRDefault="000C324A" w:rsidP="000C324A">
            <w:pPr>
              <w:spacing w:line="300" w:lineRule="auto"/>
              <w:jc w:val="center"/>
              <w:rPr>
                <w:rFonts w:ascii="Times New Roman" w:eastAsia="宋体" w:hAnsi="Times New Roman" w:cs="Times New Roman"/>
                <w:sz w:val="24"/>
                <w:szCs w:val="24"/>
              </w:rPr>
            </w:pPr>
            <w:r w:rsidRPr="000C324A">
              <w:rPr>
                <w:rFonts w:ascii="Times New Roman" w:eastAsia="宋体" w:hAnsi="Times New Roman" w:cs="Times New Roman"/>
                <w:sz w:val="24"/>
                <w:szCs w:val="24"/>
              </w:rPr>
              <w:t>1</w:t>
            </w:r>
          </w:p>
        </w:tc>
        <w:tc>
          <w:tcPr>
            <w:tcW w:w="1501" w:type="dxa"/>
            <w:vAlign w:val="center"/>
          </w:tcPr>
          <w:p w:rsidR="000C324A" w:rsidRPr="000C324A" w:rsidRDefault="000C324A" w:rsidP="000C324A">
            <w:pPr>
              <w:spacing w:line="300" w:lineRule="auto"/>
              <w:jc w:val="center"/>
              <w:rPr>
                <w:rFonts w:ascii="Times New Roman" w:eastAsia="宋体" w:hAnsi="Times New Roman" w:cs="Times New Roman"/>
                <w:sz w:val="24"/>
                <w:szCs w:val="24"/>
              </w:rPr>
            </w:pPr>
            <w:r w:rsidRPr="000C324A">
              <w:rPr>
                <w:rFonts w:ascii="Times New Roman" w:eastAsia="宋体" w:hAnsi="宋体" w:cs="Times New Roman"/>
                <w:sz w:val="24"/>
                <w:szCs w:val="24"/>
              </w:rPr>
              <w:t>界面流变仪</w:t>
            </w:r>
          </w:p>
        </w:tc>
        <w:tc>
          <w:tcPr>
            <w:tcW w:w="4328" w:type="dxa"/>
          </w:tcPr>
          <w:p w:rsidR="000C324A" w:rsidRPr="000C324A" w:rsidRDefault="000C324A" w:rsidP="000C324A">
            <w:pPr>
              <w:spacing w:line="300" w:lineRule="auto"/>
              <w:rPr>
                <w:rFonts w:ascii="Times New Roman" w:eastAsia="宋体" w:hAnsi="Times New Roman" w:cs="Times New Roman"/>
                <w:sz w:val="24"/>
                <w:szCs w:val="24"/>
              </w:rPr>
            </w:pPr>
            <w:r w:rsidRPr="000C324A">
              <w:rPr>
                <w:rFonts w:ascii="宋体" w:eastAsia="宋体" w:hAnsi="宋体" w:cs="Times New Roman"/>
                <w:sz w:val="24"/>
                <w:szCs w:val="24"/>
              </w:rPr>
              <w:t>★</w:t>
            </w:r>
            <w:r w:rsidRPr="000C324A">
              <w:rPr>
                <w:rFonts w:ascii="Times New Roman" w:eastAsia="宋体" w:hAnsi="Times New Roman" w:cs="Times New Roman"/>
                <w:sz w:val="24"/>
                <w:szCs w:val="24"/>
              </w:rPr>
              <w:t>1.</w:t>
            </w:r>
            <w:r w:rsidRPr="000C324A">
              <w:rPr>
                <w:rFonts w:ascii="Times New Roman" w:eastAsia="宋体" w:hAnsi="宋体" w:cs="Times New Roman"/>
                <w:sz w:val="24"/>
                <w:szCs w:val="24"/>
              </w:rPr>
              <w:t>接触角测量范围：</w:t>
            </w:r>
            <w:r w:rsidRPr="000C324A">
              <w:rPr>
                <w:rFonts w:ascii="Times New Roman" w:eastAsia="宋体" w:hAnsi="Times New Roman" w:cs="Times New Roman"/>
                <w:sz w:val="24"/>
                <w:szCs w:val="24"/>
              </w:rPr>
              <w:t>0</w:t>
            </w:r>
            <w:r w:rsidRPr="000C324A">
              <w:rPr>
                <w:rFonts w:ascii="Times New Roman" w:eastAsia="宋体" w:hAnsi="宋体" w:cs="Times New Roman"/>
                <w:sz w:val="24"/>
                <w:szCs w:val="24"/>
              </w:rPr>
              <w:t>～</w:t>
            </w:r>
            <w:r w:rsidRPr="000C324A">
              <w:rPr>
                <w:rFonts w:ascii="Times New Roman" w:eastAsia="宋体" w:hAnsi="Times New Roman" w:cs="Times New Roman"/>
                <w:sz w:val="24"/>
                <w:szCs w:val="24"/>
              </w:rPr>
              <w:t>180°</w:t>
            </w:r>
            <w:r w:rsidRPr="000C324A">
              <w:rPr>
                <w:rFonts w:ascii="Times New Roman" w:eastAsia="宋体" w:hAnsi="宋体" w:cs="Times New Roman"/>
                <w:sz w:val="24"/>
                <w:szCs w:val="24"/>
              </w:rPr>
              <w:t>，测量精度：</w:t>
            </w:r>
            <w:r w:rsidRPr="000C324A">
              <w:rPr>
                <w:rFonts w:ascii="Times New Roman" w:eastAsia="宋体" w:hAnsi="Times New Roman" w:cs="Times New Roman"/>
                <w:sz w:val="24"/>
                <w:szCs w:val="24"/>
              </w:rPr>
              <w:t>≤±0.1°</w:t>
            </w:r>
            <w:r w:rsidRPr="000C324A">
              <w:rPr>
                <w:rFonts w:ascii="Times New Roman" w:eastAsia="宋体" w:hAnsi="宋体" w:cs="Times New Roman"/>
                <w:b/>
                <w:color w:val="000000"/>
                <w:sz w:val="24"/>
                <w:szCs w:val="24"/>
              </w:rPr>
              <w:t>（投标文件中提供证明材料）</w:t>
            </w:r>
            <w:r w:rsidRPr="000C324A">
              <w:rPr>
                <w:rFonts w:ascii="Times New Roman" w:eastAsia="宋体" w:hAnsi="宋体" w:cs="Times New Roman"/>
                <w:sz w:val="24"/>
                <w:szCs w:val="24"/>
              </w:rPr>
              <w:t>；</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宋体" w:eastAsia="宋体" w:hAnsi="宋体" w:cs="Times New Roman"/>
                <w:sz w:val="24"/>
                <w:szCs w:val="24"/>
              </w:rPr>
              <w:t>★</w:t>
            </w:r>
            <w:r w:rsidRPr="000C324A">
              <w:rPr>
                <w:rFonts w:ascii="Times New Roman" w:eastAsia="宋体" w:hAnsi="Times New Roman" w:cs="Times New Roman"/>
                <w:sz w:val="24"/>
                <w:szCs w:val="24"/>
              </w:rPr>
              <w:t xml:space="preserve">2. </w:t>
            </w:r>
            <w:r w:rsidRPr="000C324A">
              <w:rPr>
                <w:rFonts w:ascii="Times New Roman" w:eastAsia="宋体" w:hAnsi="宋体" w:cs="Times New Roman"/>
                <w:sz w:val="24"/>
                <w:szCs w:val="24"/>
              </w:rPr>
              <w:t>表面</w:t>
            </w:r>
            <w:r w:rsidRPr="000C324A">
              <w:rPr>
                <w:rFonts w:ascii="Times New Roman" w:eastAsia="宋体" w:hAnsi="Times New Roman" w:cs="Times New Roman"/>
                <w:sz w:val="24"/>
                <w:szCs w:val="24"/>
              </w:rPr>
              <w:t>/</w:t>
            </w:r>
            <w:r w:rsidRPr="000C324A">
              <w:rPr>
                <w:rFonts w:ascii="Times New Roman" w:eastAsia="宋体" w:hAnsi="宋体" w:cs="Times New Roman"/>
                <w:sz w:val="24"/>
                <w:szCs w:val="24"/>
              </w:rPr>
              <w:t>界面张力测量范围：</w:t>
            </w:r>
            <w:r w:rsidRPr="000C324A">
              <w:rPr>
                <w:rFonts w:ascii="Times New Roman" w:eastAsia="宋体" w:hAnsi="Times New Roman" w:cs="Times New Roman"/>
                <w:sz w:val="24"/>
                <w:szCs w:val="24"/>
              </w:rPr>
              <w:t>0.01</w:t>
            </w:r>
            <w:r w:rsidRPr="000C324A">
              <w:rPr>
                <w:rFonts w:ascii="Times New Roman" w:eastAsia="宋体" w:hAnsi="宋体" w:cs="Times New Roman"/>
                <w:sz w:val="24"/>
                <w:szCs w:val="24"/>
              </w:rPr>
              <w:t>～</w:t>
            </w:r>
            <w:r w:rsidRPr="000C324A">
              <w:rPr>
                <w:rFonts w:ascii="Times New Roman" w:eastAsia="宋体" w:hAnsi="Times New Roman" w:cs="Times New Roman"/>
                <w:sz w:val="24"/>
                <w:szCs w:val="24"/>
              </w:rPr>
              <w:t>2000mN/m</w:t>
            </w:r>
            <w:r w:rsidRPr="000C324A">
              <w:rPr>
                <w:rFonts w:ascii="Times New Roman" w:eastAsia="宋体" w:hAnsi="宋体" w:cs="Times New Roman"/>
                <w:sz w:val="24"/>
                <w:szCs w:val="24"/>
              </w:rPr>
              <w:t>，测量精度：</w:t>
            </w:r>
            <w:r w:rsidRPr="000C324A">
              <w:rPr>
                <w:rFonts w:ascii="Times New Roman" w:eastAsia="宋体" w:hAnsi="Times New Roman" w:cs="Times New Roman"/>
                <w:sz w:val="24"/>
                <w:szCs w:val="24"/>
              </w:rPr>
              <w:t>≤±0.01mN/m</w:t>
            </w:r>
            <w:r w:rsidRPr="000C324A">
              <w:rPr>
                <w:rFonts w:ascii="Times New Roman" w:eastAsia="宋体" w:hAnsi="宋体" w:cs="Times New Roman"/>
                <w:b/>
                <w:color w:val="000000"/>
                <w:sz w:val="24"/>
                <w:szCs w:val="24"/>
              </w:rPr>
              <w:t>（投标文件中提供证明材料）</w:t>
            </w:r>
            <w:r w:rsidRPr="000C324A">
              <w:rPr>
                <w:rFonts w:ascii="Times New Roman" w:eastAsia="宋体" w:hAnsi="宋体" w:cs="Times New Roman"/>
                <w:sz w:val="24"/>
                <w:szCs w:val="24"/>
              </w:rPr>
              <w:t>；</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宋体" w:eastAsia="宋体" w:hAnsi="宋体" w:cs="Times New Roman"/>
                <w:sz w:val="24"/>
                <w:szCs w:val="24"/>
              </w:rPr>
              <w:t>★</w:t>
            </w:r>
            <w:r w:rsidRPr="000C324A">
              <w:rPr>
                <w:rFonts w:ascii="Times New Roman" w:eastAsia="宋体" w:hAnsi="Times New Roman" w:cs="Times New Roman"/>
                <w:sz w:val="24"/>
                <w:szCs w:val="24"/>
              </w:rPr>
              <w:t xml:space="preserve">3. </w:t>
            </w:r>
            <w:r w:rsidRPr="000C324A">
              <w:rPr>
                <w:rFonts w:ascii="Times New Roman" w:eastAsia="宋体" w:hAnsi="宋体" w:cs="Times New Roman"/>
                <w:sz w:val="24"/>
                <w:szCs w:val="24"/>
              </w:rPr>
              <w:t>传感器：</w:t>
            </w:r>
            <w:r w:rsidRPr="000C324A">
              <w:rPr>
                <w:rFonts w:ascii="Times New Roman" w:eastAsia="宋体" w:hAnsi="Times New Roman" w:cs="Times New Roman"/>
                <w:sz w:val="24"/>
                <w:szCs w:val="24"/>
              </w:rPr>
              <w:t>CMOS</w:t>
            </w:r>
            <w:r w:rsidRPr="000C324A">
              <w:rPr>
                <w:rFonts w:ascii="Times New Roman" w:eastAsia="宋体" w:hAnsi="宋体" w:cs="Times New Roman"/>
                <w:sz w:val="24"/>
                <w:szCs w:val="24"/>
              </w:rPr>
              <w:t>，</w:t>
            </w:r>
            <w:r w:rsidRPr="000C324A">
              <w:rPr>
                <w:rFonts w:ascii="Times New Roman" w:eastAsia="宋体" w:hAnsi="Times New Roman" w:cs="Times New Roman"/>
                <w:sz w:val="24"/>
                <w:szCs w:val="24"/>
              </w:rPr>
              <w:t>USB3.0</w:t>
            </w:r>
            <w:r w:rsidRPr="000C324A">
              <w:rPr>
                <w:rFonts w:ascii="Times New Roman" w:eastAsia="宋体" w:hAnsi="宋体" w:cs="Times New Roman"/>
                <w:sz w:val="24"/>
                <w:szCs w:val="24"/>
              </w:rPr>
              <w:t>接口</w:t>
            </w:r>
            <w:r w:rsidRPr="000C324A">
              <w:rPr>
                <w:rFonts w:ascii="Times New Roman" w:eastAsia="宋体" w:hAnsi="Times New Roman" w:cs="Times New Roman"/>
                <w:sz w:val="24"/>
                <w:szCs w:val="24"/>
              </w:rPr>
              <w:t>,</w:t>
            </w:r>
            <w:r w:rsidRPr="000C324A">
              <w:rPr>
                <w:rFonts w:ascii="Times New Roman" w:eastAsia="宋体" w:hAnsi="宋体" w:cs="Times New Roman"/>
                <w:sz w:val="24"/>
                <w:szCs w:val="24"/>
              </w:rPr>
              <w:t>动态范围</w:t>
            </w:r>
            <w:r w:rsidRPr="000C324A">
              <w:rPr>
                <w:rFonts w:ascii="Times New Roman" w:eastAsia="宋体" w:hAnsi="Times New Roman" w:cs="Times New Roman"/>
                <w:sz w:val="24"/>
                <w:szCs w:val="24"/>
              </w:rPr>
              <w:t>≥30000e-</w:t>
            </w:r>
            <w:r w:rsidRPr="000C324A">
              <w:rPr>
                <w:rFonts w:ascii="Times New Roman" w:eastAsia="宋体" w:hAnsi="宋体" w:cs="Times New Roman"/>
                <w:sz w:val="24"/>
                <w:szCs w:val="24"/>
              </w:rPr>
              <w:t>；数据获取速度：</w:t>
            </w:r>
            <w:r w:rsidRPr="000C324A">
              <w:rPr>
                <w:rFonts w:ascii="Times New Roman" w:eastAsia="宋体" w:hAnsi="Times New Roman" w:cs="Times New Roman"/>
                <w:sz w:val="24"/>
                <w:szCs w:val="24"/>
              </w:rPr>
              <w:t xml:space="preserve">≥5G </w:t>
            </w:r>
            <w:r w:rsidRPr="000C324A">
              <w:rPr>
                <w:rFonts w:ascii="Times New Roman" w:eastAsia="宋体" w:hAnsi="宋体" w:cs="Times New Roman"/>
                <w:sz w:val="24"/>
                <w:szCs w:val="24"/>
              </w:rPr>
              <w:t>字节</w:t>
            </w:r>
            <w:r w:rsidRPr="000C324A">
              <w:rPr>
                <w:rFonts w:ascii="Times New Roman" w:eastAsia="宋体" w:hAnsi="Times New Roman" w:cs="Times New Roman"/>
                <w:sz w:val="24"/>
                <w:szCs w:val="24"/>
              </w:rPr>
              <w:t>/</w:t>
            </w:r>
            <w:r w:rsidRPr="000C324A">
              <w:rPr>
                <w:rFonts w:ascii="Times New Roman" w:eastAsia="宋体" w:hAnsi="宋体" w:cs="Times New Roman"/>
                <w:sz w:val="24"/>
                <w:szCs w:val="24"/>
              </w:rPr>
              <w:t>秒</w:t>
            </w:r>
            <w:r w:rsidRPr="000C324A">
              <w:rPr>
                <w:rFonts w:ascii="Times New Roman" w:eastAsia="宋体" w:hAnsi="宋体" w:cs="Times New Roman"/>
                <w:b/>
                <w:color w:val="000000"/>
                <w:sz w:val="24"/>
                <w:szCs w:val="24"/>
              </w:rPr>
              <w:t>（投标文件中提供证明材料）</w:t>
            </w:r>
            <w:r w:rsidRPr="000C324A">
              <w:rPr>
                <w:rFonts w:ascii="Times New Roman" w:eastAsia="宋体" w:hAnsi="宋体" w:cs="Times New Roman"/>
                <w:sz w:val="24"/>
                <w:szCs w:val="24"/>
              </w:rPr>
              <w:t>；</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宋体" w:eastAsia="宋体" w:hAnsi="宋体" w:cs="Times New Roman"/>
                <w:sz w:val="24"/>
                <w:szCs w:val="24"/>
              </w:rPr>
              <w:t>★</w:t>
            </w:r>
            <w:r w:rsidRPr="000C324A">
              <w:rPr>
                <w:rFonts w:ascii="Times New Roman" w:eastAsia="宋体" w:hAnsi="Times New Roman" w:cs="Times New Roman"/>
                <w:sz w:val="24"/>
                <w:szCs w:val="24"/>
              </w:rPr>
              <w:t>4.</w:t>
            </w:r>
            <w:r w:rsidRPr="000C324A">
              <w:rPr>
                <w:rFonts w:ascii="Times New Roman" w:eastAsia="宋体" w:hAnsi="宋体" w:cs="Times New Roman"/>
                <w:sz w:val="24"/>
                <w:szCs w:val="24"/>
              </w:rPr>
              <w:t>相机：至少满足角度正负</w:t>
            </w:r>
            <w:r w:rsidRPr="000C324A">
              <w:rPr>
                <w:rFonts w:ascii="Times New Roman" w:eastAsia="宋体" w:hAnsi="Times New Roman" w:cs="Times New Roman"/>
                <w:sz w:val="24"/>
                <w:szCs w:val="24"/>
              </w:rPr>
              <w:t>3</w:t>
            </w:r>
            <w:r w:rsidRPr="000C324A">
              <w:rPr>
                <w:rFonts w:ascii="Times New Roman" w:eastAsia="宋体" w:hAnsi="宋体" w:cs="Times New Roman"/>
                <w:sz w:val="24"/>
                <w:szCs w:val="24"/>
              </w:rPr>
              <w:t>度数字可调，物镜光学</w:t>
            </w:r>
            <w:r w:rsidRPr="000C324A">
              <w:rPr>
                <w:rFonts w:ascii="Times New Roman" w:eastAsia="宋体" w:hAnsi="Times New Roman" w:cs="Times New Roman"/>
                <w:sz w:val="24"/>
                <w:szCs w:val="24"/>
              </w:rPr>
              <w:t>6.5</w:t>
            </w:r>
            <w:r w:rsidRPr="000C324A">
              <w:rPr>
                <w:rFonts w:ascii="Times New Roman" w:eastAsia="宋体" w:hAnsi="宋体" w:cs="Times New Roman"/>
                <w:sz w:val="24"/>
                <w:szCs w:val="24"/>
              </w:rPr>
              <w:t>倍连续放大，数码</w:t>
            </w:r>
            <w:r w:rsidRPr="000C324A">
              <w:rPr>
                <w:rFonts w:ascii="Times New Roman" w:eastAsia="宋体" w:hAnsi="Times New Roman" w:cs="Times New Roman"/>
                <w:sz w:val="24"/>
                <w:szCs w:val="24"/>
              </w:rPr>
              <w:t>24</w:t>
            </w:r>
            <w:r w:rsidRPr="000C324A">
              <w:rPr>
                <w:rFonts w:ascii="Times New Roman" w:eastAsia="宋体" w:hAnsi="宋体" w:cs="Times New Roman"/>
                <w:sz w:val="24"/>
                <w:szCs w:val="24"/>
              </w:rPr>
              <w:t>倍放大，具有红外过滤功能；相机速度：</w:t>
            </w:r>
            <w:r w:rsidRPr="000C324A">
              <w:rPr>
                <w:rFonts w:ascii="Times New Roman" w:eastAsia="宋体" w:hAnsi="Times New Roman" w:cs="Times New Roman"/>
                <w:sz w:val="24"/>
                <w:szCs w:val="24"/>
              </w:rPr>
              <w:t>2200</w:t>
            </w:r>
            <w:r w:rsidRPr="000C324A">
              <w:rPr>
                <w:rFonts w:ascii="Times New Roman" w:eastAsia="宋体" w:hAnsi="宋体" w:cs="Times New Roman"/>
                <w:sz w:val="24"/>
                <w:szCs w:val="24"/>
              </w:rPr>
              <w:t>张图像</w:t>
            </w:r>
            <w:r w:rsidRPr="000C324A">
              <w:rPr>
                <w:rFonts w:ascii="Times New Roman" w:eastAsia="宋体" w:hAnsi="Times New Roman" w:cs="Times New Roman"/>
                <w:sz w:val="24"/>
                <w:szCs w:val="24"/>
              </w:rPr>
              <w:t>/</w:t>
            </w:r>
            <w:r w:rsidRPr="000C324A">
              <w:rPr>
                <w:rFonts w:ascii="Times New Roman" w:eastAsia="宋体" w:hAnsi="宋体" w:cs="Times New Roman"/>
                <w:sz w:val="24"/>
                <w:szCs w:val="24"/>
              </w:rPr>
              <w:t>秒以上，最大像</w:t>
            </w:r>
            <w:r w:rsidRPr="000C324A">
              <w:rPr>
                <w:rFonts w:ascii="Times New Roman" w:eastAsia="宋体" w:hAnsi="Times New Roman" w:cs="Times New Roman"/>
                <w:sz w:val="24"/>
                <w:szCs w:val="24"/>
              </w:rPr>
              <w:t>≥1900*1300pixe</w:t>
            </w:r>
            <w:r w:rsidRPr="000C324A">
              <w:rPr>
                <w:rFonts w:ascii="Times New Roman" w:eastAsia="宋体" w:hAnsi="宋体" w:cs="Times New Roman"/>
                <w:sz w:val="24"/>
                <w:szCs w:val="24"/>
              </w:rPr>
              <w:t>，拍照</w:t>
            </w:r>
            <w:r w:rsidRPr="000C324A">
              <w:rPr>
                <w:rFonts w:ascii="Times New Roman" w:eastAsia="宋体" w:hAnsi="Times New Roman" w:cs="Times New Roman"/>
                <w:sz w:val="24"/>
                <w:szCs w:val="24"/>
              </w:rPr>
              <w:t>150</w:t>
            </w:r>
            <w:r w:rsidRPr="000C324A">
              <w:rPr>
                <w:rFonts w:ascii="Times New Roman" w:eastAsia="宋体" w:hAnsi="宋体" w:cs="Times New Roman"/>
                <w:sz w:val="24"/>
                <w:szCs w:val="24"/>
              </w:rPr>
              <w:t>帧每秒时</w:t>
            </w:r>
            <w:r w:rsidRPr="000C324A">
              <w:rPr>
                <w:rFonts w:ascii="Times New Roman" w:eastAsia="宋体" w:hAnsi="Times New Roman" w:cs="Times New Roman"/>
                <w:sz w:val="24"/>
                <w:szCs w:val="24"/>
              </w:rPr>
              <w:t>≥ 1200×1200</w:t>
            </w:r>
            <w:r w:rsidRPr="000C324A">
              <w:rPr>
                <w:rFonts w:ascii="Times New Roman" w:eastAsia="宋体" w:hAnsi="宋体" w:cs="Times New Roman"/>
                <w:sz w:val="24"/>
                <w:szCs w:val="24"/>
              </w:rPr>
              <w:t>像素</w:t>
            </w:r>
            <w:r w:rsidRPr="000C324A">
              <w:rPr>
                <w:rFonts w:ascii="Times New Roman" w:eastAsia="宋体" w:hAnsi="宋体" w:cs="Times New Roman"/>
                <w:b/>
                <w:color w:val="000000"/>
                <w:sz w:val="24"/>
                <w:szCs w:val="24"/>
              </w:rPr>
              <w:t>（投标文件中提供证明材料）</w:t>
            </w:r>
            <w:r w:rsidRPr="000C324A">
              <w:rPr>
                <w:rFonts w:ascii="Times New Roman" w:eastAsia="宋体" w:hAnsi="宋体" w:cs="Times New Roman"/>
                <w:sz w:val="24"/>
                <w:szCs w:val="24"/>
              </w:rPr>
              <w:t>；</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Times New Roman" w:eastAsia="宋体" w:hAnsi="Times New Roman" w:cs="Times New Roman"/>
                <w:sz w:val="24"/>
                <w:szCs w:val="24"/>
              </w:rPr>
              <w:lastRenderedPageBreak/>
              <w:t>5.</w:t>
            </w:r>
            <w:r w:rsidRPr="000C324A">
              <w:rPr>
                <w:rFonts w:ascii="Times New Roman" w:eastAsia="宋体" w:hAnsi="宋体" w:cs="Times New Roman"/>
                <w:sz w:val="24"/>
                <w:szCs w:val="24"/>
              </w:rPr>
              <w:t>滴定系统：软件控制自动滴定系统，常规针头式滴定，软件控制自动递液系统，至少可进行三处不同位置预设，液滴体积精度</w:t>
            </w:r>
            <w:r w:rsidRPr="000C324A">
              <w:rPr>
                <w:rFonts w:ascii="Times New Roman" w:eastAsia="宋体" w:hAnsi="Times New Roman" w:cs="Times New Roman"/>
                <w:sz w:val="24"/>
                <w:szCs w:val="24"/>
              </w:rPr>
              <w:t>≤0.001µL</w:t>
            </w:r>
            <w:r w:rsidRPr="000C324A">
              <w:rPr>
                <w:rFonts w:ascii="Times New Roman" w:eastAsia="宋体" w:hAnsi="宋体" w:cs="Times New Roman"/>
                <w:sz w:val="24"/>
                <w:szCs w:val="24"/>
              </w:rPr>
              <w:t>；</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宋体" w:eastAsia="宋体" w:hAnsi="宋体" w:cs="Times New Roman"/>
                <w:sz w:val="24"/>
                <w:szCs w:val="24"/>
              </w:rPr>
              <w:t>★</w:t>
            </w:r>
            <w:r w:rsidRPr="000C324A">
              <w:rPr>
                <w:rFonts w:ascii="Times New Roman" w:eastAsia="宋体" w:hAnsi="Times New Roman" w:cs="Times New Roman"/>
                <w:sz w:val="24"/>
                <w:szCs w:val="24"/>
              </w:rPr>
              <w:t>6.</w:t>
            </w:r>
            <w:r w:rsidRPr="000C324A">
              <w:rPr>
                <w:rFonts w:ascii="Times New Roman" w:eastAsia="宋体" w:hAnsi="宋体" w:cs="Times New Roman"/>
                <w:sz w:val="24"/>
                <w:szCs w:val="24"/>
              </w:rPr>
              <w:t>滴定定位系统：配备样品滴定器自动定位系统，软件控制上下位移</w:t>
            </w:r>
            <w:r w:rsidRPr="000C324A">
              <w:rPr>
                <w:rFonts w:ascii="Times New Roman" w:eastAsia="宋体" w:hAnsi="Times New Roman" w:cs="Times New Roman"/>
                <w:sz w:val="24"/>
                <w:szCs w:val="24"/>
              </w:rPr>
              <w:t>≥100mm</w:t>
            </w:r>
            <w:r w:rsidRPr="000C324A">
              <w:rPr>
                <w:rFonts w:ascii="Times New Roman" w:eastAsia="宋体" w:hAnsi="宋体" w:cs="Times New Roman"/>
                <w:sz w:val="24"/>
                <w:szCs w:val="24"/>
              </w:rPr>
              <w:t>，升降速度</w:t>
            </w:r>
            <w:r w:rsidRPr="000C324A">
              <w:rPr>
                <w:rFonts w:ascii="Times New Roman" w:eastAsia="宋体" w:hAnsi="Times New Roman" w:cs="Times New Roman"/>
                <w:sz w:val="24"/>
                <w:szCs w:val="24"/>
              </w:rPr>
              <w:t>0.01-50mm/</w:t>
            </w:r>
            <w:r w:rsidRPr="000C324A">
              <w:rPr>
                <w:rFonts w:ascii="Times New Roman" w:eastAsia="宋体" w:hAnsi="宋体" w:cs="Times New Roman"/>
                <w:sz w:val="24"/>
                <w:szCs w:val="24"/>
              </w:rPr>
              <w:t>分钟连续可调，前后位移</w:t>
            </w:r>
            <w:r w:rsidRPr="000C324A">
              <w:rPr>
                <w:rFonts w:ascii="Times New Roman" w:eastAsia="宋体" w:hAnsi="Times New Roman" w:cs="Times New Roman"/>
                <w:sz w:val="24"/>
                <w:szCs w:val="24"/>
              </w:rPr>
              <w:t>50mm</w:t>
            </w:r>
            <w:r w:rsidRPr="000C324A">
              <w:rPr>
                <w:rFonts w:ascii="Times New Roman" w:eastAsia="宋体" w:hAnsi="宋体" w:cs="Times New Roman"/>
                <w:sz w:val="24"/>
                <w:szCs w:val="24"/>
              </w:rPr>
              <w:t>，具有滴定后回复定位功能；样平台大小：</w:t>
            </w:r>
            <w:r w:rsidRPr="000C324A">
              <w:rPr>
                <w:rFonts w:ascii="Times New Roman" w:eastAsia="宋体" w:hAnsi="Times New Roman" w:cs="Times New Roman"/>
                <w:sz w:val="24"/>
                <w:szCs w:val="24"/>
              </w:rPr>
              <w:t>100×100 mm</w:t>
            </w:r>
            <w:r w:rsidRPr="000C324A">
              <w:rPr>
                <w:rFonts w:ascii="Times New Roman" w:eastAsia="宋体" w:hAnsi="宋体" w:cs="Times New Roman"/>
                <w:b/>
                <w:color w:val="000000"/>
                <w:sz w:val="24"/>
                <w:szCs w:val="24"/>
              </w:rPr>
              <w:t>（投标文件中提供证明材料）</w:t>
            </w:r>
            <w:r w:rsidRPr="000C324A">
              <w:rPr>
                <w:rFonts w:ascii="Times New Roman" w:eastAsia="宋体" w:hAnsi="宋体" w:cs="Times New Roman"/>
                <w:sz w:val="24"/>
                <w:szCs w:val="24"/>
              </w:rPr>
              <w:t>；</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Times New Roman" w:eastAsia="宋体" w:hAnsi="Times New Roman" w:cs="Times New Roman"/>
                <w:sz w:val="24"/>
                <w:szCs w:val="24"/>
              </w:rPr>
              <w:t>7.</w:t>
            </w:r>
            <w:r w:rsidRPr="000C324A">
              <w:rPr>
                <w:rFonts w:ascii="Times New Roman" w:eastAsia="宋体" w:hAnsi="宋体" w:cs="Times New Roman"/>
                <w:sz w:val="24"/>
                <w:szCs w:val="24"/>
              </w:rPr>
              <w:t>光源：高性能</w:t>
            </w:r>
            <w:r w:rsidRPr="000C324A">
              <w:rPr>
                <w:rFonts w:ascii="Times New Roman" w:eastAsia="宋体" w:hAnsi="Times New Roman" w:cs="Times New Roman"/>
                <w:sz w:val="24"/>
                <w:szCs w:val="24"/>
              </w:rPr>
              <w:t>LED</w:t>
            </w:r>
            <w:r w:rsidRPr="000C324A">
              <w:rPr>
                <w:rFonts w:ascii="Times New Roman" w:eastAsia="宋体" w:hAnsi="宋体" w:cs="Times New Roman"/>
                <w:sz w:val="24"/>
                <w:szCs w:val="24"/>
              </w:rPr>
              <w:t>光源，并进行绝热和均一化处理，具有遮光栅格用于光宽调；</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宋体" w:eastAsia="宋体" w:hAnsi="宋体" w:cs="Times New Roman"/>
                <w:sz w:val="24"/>
                <w:szCs w:val="24"/>
              </w:rPr>
              <w:t>★</w:t>
            </w:r>
            <w:r w:rsidRPr="000C324A">
              <w:rPr>
                <w:rFonts w:ascii="Times New Roman" w:eastAsia="宋体" w:hAnsi="Times New Roman" w:cs="Times New Roman"/>
                <w:sz w:val="24"/>
                <w:szCs w:val="24"/>
              </w:rPr>
              <w:t>8.</w:t>
            </w:r>
            <w:r w:rsidRPr="000C324A">
              <w:rPr>
                <w:rFonts w:ascii="Times New Roman" w:eastAsia="宋体" w:hAnsi="宋体" w:cs="Times New Roman"/>
                <w:sz w:val="24"/>
                <w:szCs w:val="24"/>
              </w:rPr>
              <w:t>方向控制：样品台可以三维方向手动控制移动，</w:t>
            </w:r>
            <w:r w:rsidRPr="000C324A">
              <w:rPr>
                <w:rFonts w:ascii="Times New Roman" w:eastAsia="宋体" w:hAnsi="Times New Roman" w:cs="Times New Roman"/>
                <w:sz w:val="24"/>
                <w:szCs w:val="24"/>
              </w:rPr>
              <w:t>x,y,z</w:t>
            </w:r>
            <w:r w:rsidRPr="000C324A">
              <w:rPr>
                <w:rFonts w:ascii="Times New Roman" w:eastAsia="宋体" w:hAnsi="宋体" w:cs="Times New Roman"/>
                <w:sz w:val="24"/>
                <w:szCs w:val="24"/>
              </w:rPr>
              <w:t>三轴方向，</w:t>
            </w:r>
            <w:r w:rsidRPr="000C324A">
              <w:rPr>
                <w:rFonts w:ascii="Times New Roman" w:eastAsia="宋体" w:hAnsi="Times New Roman" w:cs="Times New Roman"/>
                <w:sz w:val="24"/>
                <w:szCs w:val="24"/>
              </w:rPr>
              <w:t>x</w:t>
            </w:r>
            <w:r w:rsidRPr="000C324A">
              <w:rPr>
                <w:rFonts w:ascii="Times New Roman" w:eastAsia="宋体" w:hAnsi="宋体" w:cs="Times New Roman"/>
                <w:sz w:val="24"/>
                <w:szCs w:val="24"/>
              </w:rPr>
              <w:t>轴最大位移距离为</w:t>
            </w:r>
            <w:r w:rsidRPr="000C324A">
              <w:rPr>
                <w:rFonts w:ascii="Times New Roman" w:eastAsia="宋体" w:hAnsi="Times New Roman" w:cs="Times New Roman"/>
                <w:sz w:val="24"/>
                <w:szCs w:val="24"/>
              </w:rPr>
              <w:t>≥170mm</w:t>
            </w:r>
            <w:r w:rsidRPr="000C324A">
              <w:rPr>
                <w:rFonts w:ascii="Times New Roman" w:eastAsia="宋体" w:hAnsi="宋体" w:cs="Times New Roman"/>
                <w:sz w:val="24"/>
                <w:szCs w:val="24"/>
              </w:rPr>
              <w:t>，</w:t>
            </w:r>
            <w:r w:rsidRPr="000C324A">
              <w:rPr>
                <w:rFonts w:ascii="Times New Roman" w:eastAsia="宋体" w:hAnsi="Times New Roman" w:cs="Times New Roman"/>
                <w:sz w:val="24"/>
                <w:szCs w:val="24"/>
              </w:rPr>
              <w:t>y</w:t>
            </w:r>
            <w:r w:rsidRPr="000C324A">
              <w:rPr>
                <w:rFonts w:ascii="Times New Roman" w:eastAsia="宋体" w:hAnsi="宋体" w:cs="Times New Roman"/>
                <w:sz w:val="24"/>
                <w:szCs w:val="24"/>
              </w:rPr>
              <w:t>轴最大位移距离</w:t>
            </w:r>
            <w:r w:rsidRPr="000C324A">
              <w:rPr>
                <w:rFonts w:ascii="Times New Roman" w:eastAsia="宋体" w:hAnsi="Times New Roman" w:cs="Times New Roman"/>
                <w:sz w:val="24"/>
                <w:szCs w:val="24"/>
              </w:rPr>
              <w:t>≥100mm</w:t>
            </w:r>
            <w:r w:rsidRPr="000C324A">
              <w:rPr>
                <w:rFonts w:ascii="Times New Roman" w:eastAsia="宋体" w:hAnsi="宋体" w:cs="Times New Roman"/>
                <w:sz w:val="24"/>
                <w:szCs w:val="24"/>
              </w:rPr>
              <w:t>，垂直方向最大位移</w:t>
            </w:r>
            <w:r w:rsidRPr="000C324A">
              <w:rPr>
                <w:rFonts w:ascii="Times New Roman" w:eastAsia="宋体" w:hAnsi="Times New Roman" w:cs="Times New Roman"/>
                <w:sz w:val="24"/>
                <w:szCs w:val="24"/>
              </w:rPr>
              <w:t>≥35mm</w:t>
            </w:r>
            <w:r w:rsidRPr="000C324A">
              <w:rPr>
                <w:rFonts w:ascii="Times New Roman" w:eastAsia="宋体" w:hAnsi="宋体" w:cs="Times New Roman"/>
                <w:sz w:val="24"/>
                <w:szCs w:val="24"/>
              </w:rPr>
              <w:t>，位移精度为</w:t>
            </w:r>
            <w:r w:rsidRPr="000C324A">
              <w:rPr>
                <w:rFonts w:ascii="Times New Roman" w:eastAsia="宋体" w:hAnsi="Times New Roman" w:cs="Times New Roman"/>
                <w:sz w:val="24"/>
                <w:szCs w:val="24"/>
              </w:rPr>
              <w:t>≤0.1mm</w:t>
            </w:r>
            <w:r w:rsidRPr="000C324A">
              <w:rPr>
                <w:rFonts w:ascii="Times New Roman" w:eastAsia="宋体" w:hAnsi="宋体" w:cs="Times New Roman"/>
                <w:b/>
                <w:color w:val="000000"/>
                <w:sz w:val="24"/>
                <w:szCs w:val="24"/>
              </w:rPr>
              <w:t>（投标文件中提供证明材料）</w:t>
            </w:r>
            <w:r w:rsidRPr="000C324A">
              <w:rPr>
                <w:rFonts w:ascii="Times New Roman" w:eastAsia="宋体" w:hAnsi="Times New Roman" w:cs="Times New Roman"/>
                <w:sz w:val="24"/>
                <w:szCs w:val="24"/>
              </w:rPr>
              <w:t>;</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Times New Roman" w:eastAsia="宋体" w:hAnsi="Times New Roman" w:cs="Times New Roman"/>
                <w:sz w:val="24"/>
                <w:szCs w:val="24"/>
              </w:rPr>
              <w:t>9.</w:t>
            </w:r>
            <w:r w:rsidRPr="000C324A">
              <w:rPr>
                <w:rFonts w:ascii="Times New Roman" w:eastAsia="宋体" w:hAnsi="宋体" w:cs="Times New Roman"/>
                <w:sz w:val="24"/>
                <w:szCs w:val="24"/>
              </w:rPr>
              <w:t>界面流变测量系统模块：</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宋体" w:eastAsia="宋体" w:hAnsi="宋体" w:cs="Times New Roman"/>
                <w:sz w:val="24"/>
                <w:szCs w:val="24"/>
              </w:rPr>
              <w:t>★</w:t>
            </w:r>
            <w:r w:rsidRPr="000C324A">
              <w:rPr>
                <w:rFonts w:ascii="Times New Roman" w:eastAsia="宋体" w:hAnsi="Times New Roman" w:cs="Times New Roman"/>
                <w:sz w:val="24"/>
                <w:szCs w:val="24"/>
              </w:rPr>
              <w:t>9.1</w:t>
            </w:r>
            <w:r w:rsidRPr="000C324A">
              <w:rPr>
                <w:rFonts w:ascii="Times New Roman" w:eastAsia="宋体" w:hAnsi="宋体" w:cs="Times New Roman"/>
                <w:sz w:val="24"/>
                <w:szCs w:val="24"/>
              </w:rPr>
              <w:t>振幅频率：</w:t>
            </w:r>
            <w:r w:rsidRPr="000C324A">
              <w:rPr>
                <w:rFonts w:ascii="Times New Roman" w:eastAsia="宋体" w:hAnsi="Times New Roman" w:cs="Times New Roman"/>
                <w:sz w:val="24"/>
                <w:szCs w:val="24"/>
              </w:rPr>
              <w:t>0.001-20Hz</w:t>
            </w:r>
            <w:r w:rsidRPr="000C324A">
              <w:rPr>
                <w:rFonts w:ascii="Times New Roman" w:eastAsia="宋体" w:hAnsi="宋体" w:cs="Times New Roman"/>
                <w:sz w:val="24"/>
                <w:szCs w:val="24"/>
              </w:rPr>
              <w:t>，振幅控制连续可调，波形发生器</w:t>
            </w:r>
            <w:r w:rsidRPr="000C324A">
              <w:rPr>
                <w:rFonts w:ascii="Times New Roman" w:eastAsia="宋体" w:hAnsi="Times New Roman" w:cs="Times New Roman"/>
                <w:sz w:val="24"/>
                <w:szCs w:val="24"/>
              </w:rPr>
              <w:t>D/A ≥12 bit</w:t>
            </w:r>
            <w:r w:rsidRPr="000C324A">
              <w:rPr>
                <w:rFonts w:ascii="Times New Roman" w:eastAsia="宋体" w:hAnsi="宋体" w:cs="Times New Roman"/>
                <w:b/>
                <w:color w:val="000000"/>
                <w:sz w:val="24"/>
                <w:szCs w:val="24"/>
              </w:rPr>
              <w:t>（投标文件中提供证明材料）</w:t>
            </w:r>
            <w:r w:rsidRPr="000C324A">
              <w:rPr>
                <w:rFonts w:ascii="Times New Roman" w:eastAsia="宋体" w:hAnsi="宋体" w:cs="Times New Roman"/>
                <w:bCs/>
                <w:sz w:val="24"/>
                <w:szCs w:val="24"/>
              </w:rPr>
              <w:t>；</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Times New Roman" w:eastAsia="宋体" w:hAnsi="Times New Roman" w:cs="Times New Roman"/>
                <w:sz w:val="24"/>
                <w:szCs w:val="24"/>
              </w:rPr>
              <w:t>9.2</w:t>
            </w:r>
            <w:r w:rsidRPr="000C324A">
              <w:rPr>
                <w:rFonts w:ascii="Times New Roman" w:eastAsia="宋体" w:hAnsi="宋体" w:cs="Times New Roman"/>
                <w:sz w:val="24"/>
                <w:szCs w:val="24"/>
              </w:rPr>
              <w:t>要求对滴定针头在测量界面流变时候提供控温装置，控温范围：</w:t>
            </w:r>
            <w:r w:rsidRPr="000C324A">
              <w:rPr>
                <w:rFonts w:ascii="Times New Roman" w:eastAsia="宋体" w:hAnsi="Times New Roman" w:cs="Times New Roman"/>
                <w:sz w:val="24"/>
                <w:szCs w:val="24"/>
              </w:rPr>
              <w:t>-10℃-70℃</w:t>
            </w:r>
            <w:r w:rsidRPr="000C324A">
              <w:rPr>
                <w:rFonts w:ascii="Times New Roman" w:eastAsia="宋体" w:hAnsi="宋体" w:cs="Times New Roman"/>
                <w:sz w:val="24"/>
                <w:szCs w:val="24"/>
              </w:rPr>
              <w:t>；</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Times New Roman" w:eastAsia="宋体" w:hAnsi="Times New Roman" w:cs="Times New Roman"/>
                <w:sz w:val="24"/>
                <w:szCs w:val="24"/>
              </w:rPr>
              <w:t>9.3</w:t>
            </w:r>
            <w:r w:rsidRPr="000C324A">
              <w:rPr>
                <w:rFonts w:ascii="Times New Roman" w:eastAsia="宋体" w:hAnsi="宋体" w:cs="Times New Roman"/>
                <w:sz w:val="24"/>
                <w:szCs w:val="24"/>
              </w:rPr>
              <w:t>响应压力：</w:t>
            </w:r>
            <w:r w:rsidRPr="000C324A">
              <w:rPr>
                <w:rFonts w:ascii="Times New Roman" w:eastAsia="宋体" w:hAnsi="Times New Roman" w:cs="Times New Roman"/>
                <w:sz w:val="24"/>
                <w:szCs w:val="24"/>
              </w:rPr>
              <w:t>≤0.1Pa</w:t>
            </w:r>
            <w:r w:rsidRPr="000C324A">
              <w:rPr>
                <w:rFonts w:ascii="Times New Roman" w:eastAsia="宋体" w:hAnsi="宋体" w:cs="Times New Roman"/>
                <w:sz w:val="24"/>
                <w:szCs w:val="24"/>
              </w:rPr>
              <w:t>，数据获取数度</w:t>
            </w:r>
            <w:r w:rsidRPr="000C324A">
              <w:rPr>
                <w:rFonts w:ascii="Times New Roman" w:eastAsia="宋体" w:hAnsi="Times New Roman" w:cs="Times New Roman"/>
                <w:sz w:val="24"/>
                <w:szCs w:val="24"/>
              </w:rPr>
              <w:t>≥2100</w:t>
            </w:r>
            <w:r w:rsidRPr="000C324A">
              <w:rPr>
                <w:rFonts w:ascii="Times New Roman" w:eastAsia="宋体" w:hAnsi="宋体" w:cs="Times New Roman"/>
                <w:sz w:val="24"/>
                <w:szCs w:val="24"/>
              </w:rPr>
              <w:t>数据</w:t>
            </w:r>
            <w:r w:rsidRPr="000C324A">
              <w:rPr>
                <w:rFonts w:ascii="Times New Roman" w:eastAsia="宋体" w:hAnsi="Times New Roman" w:cs="Times New Roman"/>
                <w:sz w:val="24"/>
                <w:szCs w:val="24"/>
              </w:rPr>
              <w:t>/</w:t>
            </w:r>
            <w:r w:rsidRPr="000C324A">
              <w:rPr>
                <w:rFonts w:ascii="Times New Roman" w:eastAsia="宋体" w:hAnsi="宋体" w:cs="Times New Roman"/>
                <w:sz w:val="24"/>
                <w:szCs w:val="24"/>
              </w:rPr>
              <w:t>秒；</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宋体" w:eastAsia="宋体" w:hAnsi="宋体" w:cs="Times New Roman"/>
                <w:sz w:val="24"/>
                <w:szCs w:val="24"/>
              </w:rPr>
              <w:t>★</w:t>
            </w:r>
            <w:r w:rsidRPr="000C324A">
              <w:rPr>
                <w:rFonts w:ascii="Times New Roman" w:eastAsia="宋体" w:hAnsi="Times New Roman" w:cs="Times New Roman"/>
                <w:sz w:val="24"/>
                <w:szCs w:val="24"/>
              </w:rPr>
              <w:t>9.4</w:t>
            </w:r>
            <w:r w:rsidRPr="000C324A">
              <w:rPr>
                <w:rFonts w:ascii="Times New Roman" w:eastAsia="宋体" w:hAnsi="宋体" w:cs="Times New Roman"/>
                <w:sz w:val="24"/>
                <w:szCs w:val="24"/>
              </w:rPr>
              <w:t>温控界面张力测量用玻璃样品杯：用于</w:t>
            </w:r>
            <w:hyperlink r:id="rId6" w:tgtFrame="_blank" w:history="1">
              <w:r w:rsidRPr="000C324A">
                <w:rPr>
                  <w:rFonts w:ascii="Times New Roman" w:eastAsia="宋体" w:hAnsi="宋体" w:cs="Times New Roman"/>
                  <w:sz w:val="24"/>
                  <w:szCs w:val="24"/>
                </w:rPr>
                <w:t>悬滴法</w:t>
              </w:r>
            </w:hyperlink>
            <w:r w:rsidRPr="000C324A">
              <w:rPr>
                <w:rFonts w:ascii="Times New Roman" w:eastAsia="宋体" w:hAnsi="宋体" w:cs="Times New Roman"/>
                <w:sz w:val="24"/>
                <w:szCs w:val="24"/>
              </w:rPr>
              <w:t>测量时将体相温度控制在</w:t>
            </w:r>
            <w:r w:rsidRPr="000C324A">
              <w:rPr>
                <w:rFonts w:ascii="Times New Roman" w:eastAsia="宋体" w:hAnsi="Times New Roman" w:cs="Times New Roman"/>
                <w:sz w:val="24"/>
                <w:szCs w:val="24"/>
              </w:rPr>
              <w:t>≤130°C</w:t>
            </w:r>
            <w:r w:rsidRPr="000C324A">
              <w:rPr>
                <w:rFonts w:ascii="Times New Roman" w:eastAsia="宋体" w:hAnsi="宋体" w:cs="Times New Roman"/>
                <w:sz w:val="24"/>
                <w:szCs w:val="24"/>
              </w:rPr>
              <w:t>。温度范围</w:t>
            </w:r>
            <w:r w:rsidRPr="000C324A">
              <w:rPr>
                <w:rFonts w:ascii="Times New Roman" w:eastAsia="宋体" w:hAnsi="Times New Roman" w:cs="Times New Roman"/>
                <w:sz w:val="24"/>
                <w:szCs w:val="24"/>
              </w:rPr>
              <w:t>-10°C</w:t>
            </w:r>
            <w:r w:rsidRPr="000C324A">
              <w:rPr>
                <w:rFonts w:ascii="Times New Roman" w:eastAsia="宋体" w:hAnsi="宋体" w:cs="Times New Roman"/>
                <w:sz w:val="24"/>
                <w:szCs w:val="24"/>
              </w:rPr>
              <w:t>至</w:t>
            </w:r>
            <w:r w:rsidRPr="000C324A">
              <w:rPr>
                <w:rFonts w:ascii="Times New Roman" w:eastAsia="宋体" w:hAnsi="Times New Roman" w:cs="Times New Roman"/>
                <w:sz w:val="24"/>
                <w:szCs w:val="24"/>
              </w:rPr>
              <w:t>130°C</w:t>
            </w:r>
            <w:r w:rsidRPr="000C324A">
              <w:rPr>
                <w:rFonts w:ascii="Times New Roman" w:eastAsia="宋体" w:hAnsi="宋体" w:cs="Times New Roman"/>
                <w:sz w:val="24"/>
                <w:szCs w:val="24"/>
              </w:rPr>
              <w:t>，包括精密温度传感器和绝缘盖</w:t>
            </w:r>
            <w:r w:rsidRPr="000C324A">
              <w:rPr>
                <w:rFonts w:ascii="Times New Roman" w:eastAsia="宋体" w:hAnsi="宋体" w:cs="Times New Roman"/>
                <w:b/>
                <w:color w:val="000000"/>
                <w:sz w:val="24"/>
                <w:szCs w:val="24"/>
              </w:rPr>
              <w:t>（投标文件中提供证明材料）</w:t>
            </w:r>
            <w:r w:rsidRPr="000C324A">
              <w:rPr>
                <w:rFonts w:ascii="Times New Roman" w:eastAsia="宋体" w:hAnsi="宋体" w:cs="Times New Roman"/>
                <w:sz w:val="24"/>
                <w:szCs w:val="24"/>
              </w:rPr>
              <w:t>。</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Times New Roman" w:eastAsia="宋体" w:hAnsi="Times New Roman" w:cs="Times New Roman"/>
                <w:sz w:val="24"/>
                <w:szCs w:val="24"/>
              </w:rPr>
              <w:t>10.</w:t>
            </w:r>
            <w:r w:rsidRPr="000C324A">
              <w:rPr>
                <w:rFonts w:ascii="Times New Roman" w:eastAsia="宋体" w:hAnsi="宋体" w:cs="Times New Roman"/>
                <w:sz w:val="24"/>
                <w:szCs w:val="24"/>
              </w:rPr>
              <w:t>各种配件</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Times New Roman" w:eastAsia="宋体" w:hAnsi="Times New Roman" w:cs="Times New Roman"/>
                <w:sz w:val="24"/>
                <w:szCs w:val="24"/>
              </w:rPr>
              <w:t>10.1 1mL</w:t>
            </w:r>
            <w:r w:rsidRPr="000C324A">
              <w:rPr>
                <w:rFonts w:ascii="Times New Roman" w:eastAsia="宋体" w:hAnsi="宋体" w:cs="Times New Roman"/>
                <w:sz w:val="24"/>
                <w:szCs w:val="24"/>
              </w:rPr>
              <w:t>带鲁尔接头的一次性注射器；</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Times New Roman" w:eastAsia="宋体" w:hAnsi="Times New Roman" w:cs="Times New Roman"/>
                <w:sz w:val="24"/>
                <w:szCs w:val="24"/>
              </w:rPr>
              <w:lastRenderedPageBreak/>
              <w:t xml:space="preserve">10.2 </w:t>
            </w:r>
            <w:r w:rsidRPr="000C324A">
              <w:rPr>
                <w:rFonts w:ascii="Times New Roman" w:eastAsia="宋体" w:hAnsi="宋体" w:cs="Times New Roman"/>
                <w:sz w:val="24"/>
                <w:szCs w:val="24"/>
              </w:rPr>
              <w:t>带有鲁尔锁连接器的不锈钢滴定针头；</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Times New Roman" w:eastAsia="宋体" w:hAnsi="Times New Roman" w:cs="Times New Roman"/>
                <w:sz w:val="24"/>
                <w:szCs w:val="24"/>
              </w:rPr>
              <w:t xml:space="preserve">10.3 </w:t>
            </w:r>
            <w:r w:rsidRPr="000C324A">
              <w:rPr>
                <w:rFonts w:ascii="Times New Roman" w:eastAsia="宋体" w:hAnsi="宋体" w:cs="Times New Roman"/>
                <w:sz w:val="24"/>
                <w:szCs w:val="24"/>
              </w:rPr>
              <w:t>一次性针具。</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Times New Roman" w:eastAsia="宋体" w:hAnsi="Times New Roman" w:cs="Times New Roman"/>
                <w:sz w:val="24"/>
                <w:szCs w:val="24"/>
              </w:rPr>
              <w:t>11.</w:t>
            </w:r>
            <w:r w:rsidRPr="000C324A">
              <w:rPr>
                <w:rFonts w:ascii="Times New Roman" w:eastAsia="宋体" w:hAnsi="宋体" w:cs="Times New Roman"/>
                <w:sz w:val="24"/>
                <w:szCs w:val="24"/>
              </w:rPr>
              <w:t>软件</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Times New Roman" w:eastAsia="宋体" w:hAnsi="Times New Roman" w:cs="Times New Roman"/>
                <w:sz w:val="24"/>
                <w:szCs w:val="24"/>
              </w:rPr>
              <w:t>11.1</w:t>
            </w:r>
            <w:r w:rsidRPr="000C324A">
              <w:rPr>
                <w:rFonts w:ascii="Times New Roman" w:eastAsia="宋体" w:hAnsi="宋体" w:cs="Times New Roman"/>
                <w:sz w:val="24"/>
                <w:szCs w:val="24"/>
              </w:rPr>
              <w:t>中英文软件：性能要求中的全部测量功能；</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Times New Roman" w:eastAsia="宋体" w:hAnsi="Times New Roman" w:cs="Times New Roman"/>
                <w:sz w:val="24"/>
                <w:szCs w:val="24"/>
              </w:rPr>
              <w:t xml:space="preserve">11.2 </w:t>
            </w:r>
            <w:r w:rsidRPr="000C324A">
              <w:rPr>
                <w:rFonts w:ascii="Times New Roman" w:eastAsia="宋体" w:hAnsi="宋体" w:cs="Times New Roman"/>
                <w:sz w:val="24"/>
                <w:szCs w:val="24"/>
              </w:rPr>
              <w:t>具备背景抗干扰能力，能在背景昏暗和视野内多液滴情况下准确识别液滴，计算接触角；</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Times New Roman" w:eastAsia="宋体" w:hAnsi="Times New Roman" w:cs="Times New Roman"/>
                <w:sz w:val="24"/>
                <w:szCs w:val="24"/>
              </w:rPr>
              <w:t>11.3</w:t>
            </w:r>
            <w:r w:rsidRPr="000C324A">
              <w:rPr>
                <w:rFonts w:ascii="Times New Roman" w:eastAsia="宋体" w:hAnsi="宋体" w:cs="Times New Roman"/>
                <w:sz w:val="24"/>
                <w:szCs w:val="24"/>
              </w:rPr>
              <w:t>具有智能测量功能，可预设和存储程序，测量方法可存储和选择，并可一键式按照序列测量；并能智能识别同一图片中多个液滴中的待测液滴；拍照有实时回放</w:t>
            </w:r>
            <w:r w:rsidRPr="000C324A">
              <w:rPr>
                <w:rFonts w:ascii="Times New Roman" w:eastAsia="宋体" w:hAnsi="Times New Roman" w:cs="Times New Roman"/>
                <w:sz w:val="24"/>
                <w:szCs w:val="24"/>
              </w:rPr>
              <w:t>500</w:t>
            </w:r>
            <w:r w:rsidRPr="000C324A">
              <w:rPr>
                <w:rFonts w:ascii="Times New Roman" w:eastAsia="宋体" w:hAnsi="宋体" w:cs="Times New Roman"/>
                <w:sz w:val="24"/>
                <w:szCs w:val="24"/>
              </w:rPr>
              <w:t>帧以上照片和实时计算功能；</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Times New Roman" w:eastAsia="宋体" w:hAnsi="Times New Roman" w:cs="Times New Roman"/>
                <w:sz w:val="24"/>
                <w:szCs w:val="24"/>
              </w:rPr>
              <w:t>11.4</w:t>
            </w:r>
            <w:r w:rsidRPr="000C324A">
              <w:rPr>
                <w:rFonts w:ascii="Times New Roman" w:eastAsia="宋体" w:hAnsi="宋体" w:cs="Times New Roman"/>
                <w:sz w:val="24"/>
                <w:szCs w:val="24"/>
              </w:rPr>
              <w:t>接触角测量：测量静态、动态接触角（前进角和后退角）和滚动角，测量过程可以拍摄存储或实时分析，提供多种自动拟合方法（包括但不限于杨普拉斯方程法，圆法，椭圆法，切线法，手动高宽法，自动高宽法），并可自动测定粘附功，基线调整自动、手动、水平、曲面等方法；</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Times New Roman" w:eastAsia="宋体" w:hAnsi="Times New Roman" w:cs="Times New Roman"/>
                <w:sz w:val="24"/>
                <w:szCs w:val="24"/>
              </w:rPr>
              <w:t>11.5</w:t>
            </w:r>
            <w:r w:rsidRPr="000C324A">
              <w:rPr>
                <w:rFonts w:ascii="Times New Roman" w:eastAsia="宋体" w:hAnsi="宋体" w:cs="Times New Roman"/>
                <w:sz w:val="24"/>
                <w:szCs w:val="24"/>
              </w:rPr>
              <w:t>表面能计算：提供</w:t>
            </w:r>
            <w:r w:rsidRPr="000C324A">
              <w:rPr>
                <w:rFonts w:ascii="Times New Roman" w:eastAsia="宋体" w:hAnsi="Times New Roman" w:cs="Times New Roman"/>
                <w:sz w:val="24"/>
                <w:szCs w:val="24"/>
              </w:rPr>
              <w:t>≥9</w:t>
            </w:r>
            <w:r w:rsidRPr="000C324A">
              <w:rPr>
                <w:rFonts w:ascii="Times New Roman" w:eastAsia="宋体" w:hAnsi="宋体" w:cs="Times New Roman"/>
                <w:sz w:val="24"/>
                <w:szCs w:val="24"/>
              </w:rPr>
              <w:t>种计算方程，可以给出浸润性分析图谱，可计算固体表面的极性力、色散力和氢键组成；</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Times New Roman" w:eastAsia="宋体" w:hAnsi="Times New Roman" w:cs="Times New Roman"/>
                <w:sz w:val="24"/>
                <w:szCs w:val="24"/>
              </w:rPr>
              <w:t>11.6</w:t>
            </w:r>
            <w:r w:rsidRPr="000C324A">
              <w:rPr>
                <w:rFonts w:ascii="Times New Roman" w:eastAsia="宋体" w:hAnsi="宋体" w:cs="Times New Roman"/>
                <w:sz w:val="24"/>
                <w:szCs w:val="24"/>
              </w:rPr>
              <w:t>表面张力计算：基于</w:t>
            </w:r>
            <w:r w:rsidRPr="000C324A">
              <w:rPr>
                <w:rFonts w:ascii="Times New Roman" w:eastAsia="宋体" w:hAnsi="Times New Roman" w:cs="Times New Roman"/>
                <w:sz w:val="24"/>
                <w:szCs w:val="24"/>
              </w:rPr>
              <w:t>Yong-Laplace</w:t>
            </w:r>
            <w:r w:rsidRPr="000C324A">
              <w:rPr>
                <w:rFonts w:ascii="Times New Roman" w:eastAsia="宋体" w:hAnsi="宋体" w:cs="Times New Roman"/>
                <w:sz w:val="24"/>
                <w:szCs w:val="24"/>
              </w:rPr>
              <w:t>方程计算液体的表界面张力；</w:t>
            </w:r>
          </w:p>
          <w:p w:rsidR="000C324A" w:rsidRPr="000C324A" w:rsidRDefault="000C324A" w:rsidP="000C324A">
            <w:pPr>
              <w:spacing w:line="300" w:lineRule="auto"/>
              <w:rPr>
                <w:rFonts w:ascii="Times New Roman" w:eastAsia="宋体" w:hAnsi="Times New Roman" w:cs="Times New Roman"/>
                <w:sz w:val="24"/>
                <w:szCs w:val="24"/>
              </w:rPr>
            </w:pPr>
            <w:r w:rsidRPr="000C324A">
              <w:rPr>
                <w:rFonts w:ascii="Times New Roman" w:eastAsia="宋体" w:hAnsi="Times New Roman" w:cs="Times New Roman"/>
                <w:sz w:val="24"/>
                <w:szCs w:val="24"/>
              </w:rPr>
              <w:t>11.7</w:t>
            </w:r>
            <w:r w:rsidRPr="000C324A">
              <w:rPr>
                <w:rFonts w:ascii="Times New Roman" w:eastAsia="宋体" w:hAnsi="宋体" w:cs="Times New Roman"/>
                <w:sz w:val="24"/>
                <w:szCs w:val="24"/>
              </w:rPr>
              <w:t>界面流变测量：测量界面粘弹性、存储模量、损耗模量等流体力学常量。</w:t>
            </w:r>
          </w:p>
        </w:tc>
        <w:tc>
          <w:tcPr>
            <w:tcW w:w="1007" w:type="dxa"/>
            <w:vAlign w:val="center"/>
          </w:tcPr>
          <w:p w:rsidR="000C324A" w:rsidRPr="000C324A" w:rsidRDefault="000C324A" w:rsidP="000C324A">
            <w:pPr>
              <w:spacing w:line="300" w:lineRule="auto"/>
              <w:jc w:val="center"/>
              <w:rPr>
                <w:rFonts w:ascii="Times New Roman" w:eastAsia="宋体" w:hAnsi="Times New Roman" w:cs="Times New Roman"/>
                <w:sz w:val="24"/>
                <w:szCs w:val="24"/>
              </w:rPr>
            </w:pPr>
            <w:r w:rsidRPr="000C324A">
              <w:rPr>
                <w:rFonts w:ascii="Times New Roman" w:eastAsia="宋体" w:hAnsi="Times New Roman" w:cs="Times New Roman"/>
                <w:sz w:val="24"/>
                <w:szCs w:val="24"/>
              </w:rPr>
              <w:lastRenderedPageBreak/>
              <w:t>1</w:t>
            </w:r>
            <w:r w:rsidRPr="000C324A">
              <w:rPr>
                <w:rFonts w:ascii="Times New Roman" w:eastAsia="宋体" w:hAnsi="宋体" w:cs="Times New Roman"/>
                <w:sz w:val="24"/>
                <w:szCs w:val="24"/>
              </w:rPr>
              <w:t>台</w:t>
            </w:r>
          </w:p>
        </w:tc>
        <w:tc>
          <w:tcPr>
            <w:tcW w:w="750" w:type="dxa"/>
            <w:vAlign w:val="center"/>
          </w:tcPr>
          <w:p w:rsidR="000C324A" w:rsidRPr="000C324A" w:rsidRDefault="000C324A" w:rsidP="000C324A">
            <w:pPr>
              <w:spacing w:line="300" w:lineRule="auto"/>
              <w:jc w:val="center"/>
              <w:rPr>
                <w:rFonts w:ascii="Times New Roman" w:eastAsia="宋体" w:hAnsi="Times New Roman" w:cs="Times New Roman"/>
                <w:sz w:val="24"/>
                <w:szCs w:val="24"/>
              </w:rPr>
            </w:pPr>
            <w:r w:rsidRPr="000C324A">
              <w:rPr>
                <w:rFonts w:ascii="Times New Roman" w:eastAsia="宋体" w:hAnsi="宋体" w:cs="Times New Roman"/>
                <w:sz w:val="24"/>
                <w:szCs w:val="24"/>
              </w:rPr>
              <w:t>工业</w:t>
            </w:r>
          </w:p>
        </w:tc>
        <w:tc>
          <w:tcPr>
            <w:tcW w:w="1229" w:type="dxa"/>
            <w:vAlign w:val="center"/>
          </w:tcPr>
          <w:p w:rsidR="000C324A" w:rsidRPr="000C324A" w:rsidRDefault="000C324A" w:rsidP="000C324A">
            <w:pPr>
              <w:spacing w:line="300" w:lineRule="auto"/>
              <w:jc w:val="center"/>
              <w:rPr>
                <w:rFonts w:ascii="Times New Roman" w:eastAsia="宋体" w:hAnsi="Times New Roman" w:cs="Times New Roman"/>
                <w:sz w:val="24"/>
                <w:szCs w:val="24"/>
              </w:rPr>
            </w:pPr>
            <w:r w:rsidRPr="000C324A">
              <w:rPr>
                <w:rFonts w:ascii="Times New Roman" w:eastAsia="宋体" w:hAnsi="宋体" w:cs="Times New Roman"/>
                <w:sz w:val="24"/>
                <w:szCs w:val="24"/>
              </w:rPr>
              <w:t>进口</w:t>
            </w:r>
          </w:p>
        </w:tc>
      </w:tr>
      <w:tr w:rsidR="000C324A" w:rsidRPr="000C324A" w:rsidTr="00D72534">
        <w:trPr>
          <w:trHeight w:val="90"/>
          <w:jc w:val="center"/>
        </w:trPr>
        <w:tc>
          <w:tcPr>
            <w:tcW w:w="793" w:type="dxa"/>
            <w:vAlign w:val="center"/>
          </w:tcPr>
          <w:p w:rsidR="000C324A" w:rsidRPr="000C324A" w:rsidRDefault="000C324A" w:rsidP="000C324A">
            <w:pPr>
              <w:spacing w:line="300" w:lineRule="auto"/>
              <w:jc w:val="center"/>
              <w:rPr>
                <w:rFonts w:ascii="Times New Roman" w:eastAsia="宋体" w:hAnsi="Times New Roman" w:cs="Times New Roman"/>
                <w:sz w:val="24"/>
                <w:szCs w:val="24"/>
              </w:rPr>
            </w:pPr>
            <w:r w:rsidRPr="000C324A">
              <w:rPr>
                <w:rFonts w:ascii="Times New Roman" w:eastAsia="宋体" w:hAnsi="Times New Roman" w:cs="Times New Roman"/>
                <w:sz w:val="24"/>
                <w:szCs w:val="24"/>
              </w:rPr>
              <w:lastRenderedPageBreak/>
              <w:t>2</w:t>
            </w:r>
          </w:p>
        </w:tc>
        <w:tc>
          <w:tcPr>
            <w:tcW w:w="1501" w:type="dxa"/>
            <w:vAlign w:val="center"/>
          </w:tcPr>
          <w:p w:rsidR="000C324A" w:rsidRPr="000C324A" w:rsidRDefault="000C324A" w:rsidP="000C324A">
            <w:pPr>
              <w:spacing w:line="300" w:lineRule="auto"/>
              <w:jc w:val="center"/>
              <w:rPr>
                <w:rFonts w:ascii="Times New Roman" w:eastAsia="宋体" w:hAnsi="Times New Roman" w:cs="Times New Roman"/>
                <w:color w:val="333333"/>
                <w:kern w:val="0"/>
                <w:sz w:val="24"/>
                <w:szCs w:val="24"/>
                <w:shd w:val="clear" w:color="auto" w:fill="FFFFFF"/>
              </w:rPr>
            </w:pPr>
            <w:r w:rsidRPr="000C324A">
              <w:rPr>
                <w:rFonts w:ascii="Times New Roman" w:eastAsia="宋体" w:hAnsi="宋体" w:cs="Times New Roman"/>
                <w:color w:val="333333"/>
                <w:kern w:val="0"/>
                <w:sz w:val="24"/>
                <w:szCs w:val="24"/>
                <w:shd w:val="clear" w:color="auto" w:fill="FFFFFF"/>
              </w:rPr>
              <w:t>电子鼻</w:t>
            </w:r>
          </w:p>
        </w:tc>
        <w:tc>
          <w:tcPr>
            <w:tcW w:w="4328" w:type="dxa"/>
          </w:tcPr>
          <w:p w:rsidR="000C324A" w:rsidRPr="000C324A" w:rsidRDefault="000C324A" w:rsidP="000C324A">
            <w:pPr>
              <w:spacing w:line="300" w:lineRule="auto"/>
              <w:jc w:val="left"/>
              <w:rPr>
                <w:rFonts w:ascii="Times New Roman" w:eastAsia="宋体" w:hAnsi="Times New Roman" w:cs="Times New Roman"/>
                <w:sz w:val="24"/>
                <w:szCs w:val="24"/>
              </w:rPr>
            </w:pPr>
            <w:r w:rsidRPr="000C324A">
              <w:rPr>
                <w:rFonts w:ascii="Times New Roman" w:eastAsia="宋体" w:hAnsi="Times New Roman" w:cs="Times New Roman"/>
                <w:sz w:val="24"/>
                <w:szCs w:val="24"/>
              </w:rPr>
              <w:t>1.</w:t>
            </w:r>
            <w:r w:rsidRPr="000C324A">
              <w:rPr>
                <w:rFonts w:ascii="Times New Roman" w:eastAsia="宋体" w:hAnsi="宋体" w:cs="Times New Roman"/>
                <w:sz w:val="24"/>
                <w:szCs w:val="24"/>
              </w:rPr>
              <w:t>主要技术指标</w:t>
            </w:r>
          </w:p>
          <w:p w:rsidR="000C324A" w:rsidRPr="000C324A" w:rsidRDefault="000C324A" w:rsidP="000C324A">
            <w:pPr>
              <w:spacing w:line="300" w:lineRule="auto"/>
              <w:jc w:val="left"/>
              <w:rPr>
                <w:rFonts w:ascii="Times New Roman" w:eastAsia="宋体" w:hAnsi="Times New Roman" w:cs="Times New Roman"/>
                <w:sz w:val="24"/>
                <w:szCs w:val="24"/>
              </w:rPr>
            </w:pPr>
            <w:r w:rsidRPr="000C324A">
              <w:rPr>
                <w:rFonts w:ascii="Times New Roman" w:eastAsia="宋体" w:hAnsi="Times New Roman" w:cs="Times New Roman"/>
                <w:sz w:val="24"/>
                <w:szCs w:val="24"/>
              </w:rPr>
              <w:t>1.1</w:t>
            </w:r>
            <w:r w:rsidRPr="000C324A">
              <w:rPr>
                <w:rFonts w:ascii="Times New Roman" w:eastAsia="宋体" w:hAnsi="宋体" w:cs="Times New Roman"/>
                <w:sz w:val="24"/>
                <w:szCs w:val="24"/>
              </w:rPr>
              <w:t>电子鼻主机面板具有液晶显示屏，主机内置高灵敏度金属氧化物传感器组</w:t>
            </w:r>
            <w:r w:rsidRPr="000C324A">
              <w:rPr>
                <w:rFonts w:ascii="Times New Roman" w:eastAsia="宋体" w:hAnsi="Times New Roman" w:cs="Times New Roman"/>
                <w:sz w:val="24"/>
                <w:szCs w:val="24"/>
              </w:rPr>
              <w:t>,</w:t>
            </w:r>
            <w:r w:rsidRPr="000C324A">
              <w:rPr>
                <w:rFonts w:ascii="Times New Roman" w:eastAsia="宋体" w:hAnsi="宋体" w:cs="Times New Roman"/>
                <w:sz w:val="24"/>
                <w:szCs w:val="24"/>
              </w:rPr>
              <w:t>能实时显示实验进程。可在野外工作，配备</w:t>
            </w:r>
            <w:r w:rsidRPr="000C324A">
              <w:rPr>
                <w:rFonts w:ascii="Times New Roman" w:eastAsia="宋体" w:hAnsi="Times New Roman" w:cs="Times New Roman"/>
                <w:sz w:val="24"/>
                <w:szCs w:val="24"/>
              </w:rPr>
              <w:t>12v</w:t>
            </w:r>
            <w:r w:rsidRPr="000C324A">
              <w:rPr>
                <w:rFonts w:ascii="Times New Roman" w:eastAsia="宋体" w:hAnsi="宋体" w:cs="Times New Roman"/>
                <w:sz w:val="24"/>
                <w:szCs w:val="24"/>
              </w:rPr>
              <w:t>直流便携电源可连续工作</w:t>
            </w:r>
            <w:r w:rsidRPr="000C324A">
              <w:rPr>
                <w:rFonts w:ascii="Times New Roman" w:eastAsia="宋体" w:hAnsi="Times New Roman" w:cs="Times New Roman"/>
                <w:sz w:val="24"/>
                <w:szCs w:val="24"/>
              </w:rPr>
              <w:t>≥4</w:t>
            </w:r>
            <w:r w:rsidRPr="000C324A">
              <w:rPr>
                <w:rFonts w:ascii="Times New Roman" w:eastAsia="宋体" w:hAnsi="宋体" w:cs="Times New Roman"/>
                <w:sz w:val="24"/>
                <w:szCs w:val="24"/>
              </w:rPr>
              <w:t>小</w:t>
            </w:r>
            <w:r w:rsidRPr="000C324A">
              <w:rPr>
                <w:rFonts w:ascii="Times New Roman" w:eastAsia="宋体" w:hAnsi="宋体" w:cs="Times New Roman"/>
                <w:sz w:val="24"/>
                <w:szCs w:val="24"/>
              </w:rPr>
              <w:lastRenderedPageBreak/>
              <w:t>时，能够与吸附接吸附装置直接连用，无需再配其他连接配件；</w:t>
            </w:r>
          </w:p>
          <w:p w:rsidR="000C324A" w:rsidRPr="000C324A" w:rsidRDefault="000C324A" w:rsidP="000C324A">
            <w:pPr>
              <w:spacing w:line="300" w:lineRule="auto"/>
              <w:jc w:val="left"/>
              <w:rPr>
                <w:rFonts w:ascii="Times New Roman" w:eastAsia="宋体" w:hAnsi="Times New Roman" w:cs="Times New Roman"/>
                <w:sz w:val="24"/>
                <w:szCs w:val="24"/>
              </w:rPr>
            </w:pPr>
            <w:r w:rsidRPr="000C324A">
              <w:rPr>
                <w:rFonts w:ascii="Times New Roman" w:eastAsia="宋体" w:hAnsi="Times New Roman" w:cs="Times New Roman"/>
                <w:sz w:val="24"/>
                <w:szCs w:val="24"/>
              </w:rPr>
              <w:t>1.2</w:t>
            </w:r>
            <w:r w:rsidRPr="000C324A">
              <w:rPr>
                <w:rFonts w:ascii="Times New Roman" w:eastAsia="宋体" w:hAnsi="宋体" w:cs="Times New Roman"/>
                <w:sz w:val="24"/>
                <w:szCs w:val="24"/>
              </w:rPr>
              <w:t>内置自动进样系统，可在线进样分析；</w:t>
            </w:r>
          </w:p>
          <w:p w:rsidR="000C324A" w:rsidRPr="000C324A" w:rsidRDefault="000C324A" w:rsidP="000C324A">
            <w:pPr>
              <w:spacing w:line="300" w:lineRule="auto"/>
              <w:jc w:val="left"/>
              <w:rPr>
                <w:rFonts w:ascii="Times New Roman" w:eastAsia="宋体" w:hAnsi="Times New Roman" w:cs="Times New Roman"/>
                <w:sz w:val="24"/>
                <w:szCs w:val="24"/>
              </w:rPr>
            </w:pPr>
            <w:r w:rsidRPr="000C324A">
              <w:rPr>
                <w:rFonts w:ascii="Times New Roman" w:eastAsia="宋体" w:hAnsi="Times New Roman" w:cs="Times New Roman"/>
                <w:sz w:val="24"/>
                <w:szCs w:val="24"/>
              </w:rPr>
              <w:t>1.3</w:t>
            </w:r>
            <w:r w:rsidRPr="000C324A">
              <w:rPr>
                <w:rFonts w:ascii="Times New Roman" w:eastAsia="宋体" w:hAnsi="宋体" w:cs="Times New Roman"/>
                <w:sz w:val="24"/>
                <w:szCs w:val="24"/>
              </w:rPr>
              <w:t>主机内置存储系统，可自动存储</w:t>
            </w:r>
            <w:r w:rsidRPr="000C324A">
              <w:rPr>
                <w:rFonts w:ascii="Times New Roman" w:eastAsia="宋体" w:hAnsi="Times New Roman" w:cs="Times New Roman"/>
                <w:sz w:val="24"/>
                <w:szCs w:val="24"/>
              </w:rPr>
              <w:t>1000</w:t>
            </w:r>
            <w:r w:rsidRPr="000C324A">
              <w:rPr>
                <w:rFonts w:ascii="Times New Roman" w:eastAsia="宋体" w:hAnsi="宋体" w:cs="Times New Roman"/>
                <w:sz w:val="24"/>
                <w:szCs w:val="24"/>
              </w:rPr>
              <w:t>组以上实验数据并可连接电脑进行数据的上传与下载；</w:t>
            </w:r>
          </w:p>
          <w:p w:rsidR="000C324A" w:rsidRPr="000C324A" w:rsidRDefault="000C324A" w:rsidP="000C324A">
            <w:pPr>
              <w:spacing w:line="300" w:lineRule="auto"/>
              <w:jc w:val="left"/>
              <w:rPr>
                <w:rFonts w:ascii="Times New Roman" w:eastAsia="宋体" w:hAnsi="Times New Roman" w:cs="Times New Roman"/>
                <w:sz w:val="24"/>
                <w:szCs w:val="24"/>
              </w:rPr>
            </w:pPr>
            <w:r w:rsidRPr="000C324A">
              <w:rPr>
                <w:rFonts w:ascii="Times New Roman" w:eastAsia="宋体" w:hAnsi="Times New Roman" w:cs="Times New Roman"/>
                <w:sz w:val="24"/>
                <w:szCs w:val="24"/>
              </w:rPr>
              <w:t>1.4</w:t>
            </w:r>
            <w:r w:rsidRPr="000C324A">
              <w:rPr>
                <w:rFonts w:ascii="Times New Roman" w:eastAsia="宋体" w:hAnsi="宋体" w:cs="Times New Roman"/>
                <w:sz w:val="24"/>
                <w:szCs w:val="24"/>
              </w:rPr>
              <w:t>具有自动调整检测范围功能（自动稀释样品功能）和自动校正功能；</w:t>
            </w:r>
          </w:p>
          <w:p w:rsidR="000C324A" w:rsidRPr="000C324A" w:rsidRDefault="000C324A" w:rsidP="000C324A">
            <w:pPr>
              <w:spacing w:line="300" w:lineRule="auto"/>
              <w:jc w:val="left"/>
              <w:rPr>
                <w:rFonts w:ascii="Times New Roman" w:eastAsia="宋体" w:hAnsi="Times New Roman" w:cs="Times New Roman"/>
                <w:sz w:val="24"/>
                <w:szCs w:val="24"/>
              </w:rPr>
            </w:pPr>
            <w:r w:rsidRPr="000C324A">
              <w:rPr>
                <w:rFonts w:ascii="Times New Roman" w:eastAsia="宋体" w:hAnsi="Times New Roman" w:cs="Times New Roman"/>
                <w:sz w:val="24"/>
                <w:szCs w:val="24"/>
              </w:rPr>
              <w:t>1.5</w:t>
            </w:r>
            <w:r w:rsidRPr="000C324A">
              <w:rPr>
                <w:rFonts w:ascii="Times New Roman" w:eastAsia="宋体" w:hAnsi="宋体" w:cs="Times New Roman"/>
                <w:sz w:val="24"/>
                <w:szCs w:val="24"/>
              </w:rPr>
              <w:t>传感器反应时间：</w:t>
            </w:r>
            <w:r w:rsidRPr="000C324A">
              <w:rPr>
                <w:rFonts w:ascii="Times New Roman" w:eastAsia="宋体" w:hAnsi="Times New Roman" w:cs="Times New Roman"/>
                <w:sz w:val="24"/>
                <w:szCs w:val="24"/>
              </w:rPr>
              <w:t>≤5</w:t>
            </w:r>
            <w:r w:rsidRPr="000C324A">
              <w:rPr>
                <w:rFonts w:ascii="Times New Roman" w:eastAsia="宋体" w:hAnsi="宋体" w:cs="Times New Roman"/>
                <w:sz w:val="24"/>
                <w:szCs w:val="24"/>
              </w:rPr>
              <w:t>秒；</w:t>
            </w:r>
          </w:p>
          <w:p w:rsidR="000C324A" w:rsidRPr="000C324A" w:rsidRDefault="000C324A" w:rsidP="000C324A">
            <w:pPr>
              <w:spacing w:line="300" w:lineRule="auto"/>
              <w:jc w:val="left"/>
              <w:rPr>
                <w:rFonts w:ascii="Times New Roman" w:eastAsia="宋体" w:hAnsi="Times New Roman" w:cs="Times New Roman"/>
                <w:sz w:val="24"/>
                <w:szCs w:val="24"/>
              </w:rPr>
            </w:pPr>
            <w:r w:rsidRPr="000C324A">
              <w:rPr>
                <w:rFonts w:ascii="Times New Roman" w:eastAsia="宋体" w:hAnsi="Times New Roman" w:cs="Times New Roman"/>
                <w:sz w:val="24"/>
                <w:szCs w:val="24"/>
              </w:rPr>
              <w:t>1.6</w:t>
            </w:r>
            <w:r w:rsidRPr="000C324A">
              <w:rPr>
                <w:rFonts w:ascii="Times New Roman" w:eastAsia="宋体" w:hAnsi="宋体" w:cs="Times New Roman"/>
                <w:sz w:val="24"/>
                <w:szCs w:val="24"/>
              </w:rPr>
              <w:t>进样流量：</w:t>
            </w:r>
            <w:r w:rsidRPr="000C324A">
              <w:rPr>
                <w:rFonts w:ascii="Times New Roman" w:eastAsia="宋体" w:hAnsi="Times New Roman" w:cs="Times New Roman"/>
                <w:sz w:val="24"/>
                <w:szCs w:val="24"/>
              </w:rPr>
              <w:t>10</w:t>
            </w:r>
            <w:r w:rsidRPr="000C324A">
              <w:rPr>
                <w:rFonts w:ascii="Times New Roman" w:eastAsia="宋体" w:hAnsi="宋体" w:cs="Times New Roman"/>
                <w:sz w:val="24"/>
                <w:szCs w:val="24"/>
              </w:rPr>
              <w:t>～</w:t>
            </w:r>
            <w:r w:rsidRPr="000C324A">
              <w:rPr>
                <w:rFonts w:ascii="Times New Roman" w:eastAsia="宋体" w:hAnsi="Times New Roman" w:cs="Times New Roman"/>
                <w:sz w:val="24"/>
                <w:szCs w:val="24"/>
              </w:rPr>
              <w:t>400</w:t>
            </w:r>
            <w:r w:rsidRPr="000C324A">
              <w:rPr>
                <w:rFonts w:ascii="Times New Roman" w:eastAsia="宋体" w:hAnsi="宋体" w:cs="Times New Roman"/>
                <w:sz w:val="24"/>
                <w:szCs w:val="24"/>
              </w:rPr>
              <w:t>毫升</w:t>
            </w:r>
            <w:r w:rsidRPr="000C324A">
              <w:rPr>
                <w:rFonts w:ascii="Times New Roman" w:eastAsia="宋体" w:hAnsi="Times New Roman" w:cs="Times New Roman"/>
                <w:sz w:val="24"/>
                <w:szCs w:val="24"/>
              </w:rPr>
              <w:t>/</w:t>
            </w:r>
            <w:r w:rsidRPr="000C324A">
              <w:rPr>
                <w:rFonts w:ascii="Times New Roman" w:eastAsia="宋体" w:hAnsi="宋体" w:cs="Times New Roman"/>
                <w:sz w:val="24"/>
                <w:szCs w:val="24"/>
              </w:rPr>
              <w:t>分钟，可调，内置流量控制系统；</w:t>
            </w:r>
          </w:p>
          <w:p w:rsidR="000C324A" w:rsidRPr="000C324A" w:rsidRDefault="000C324A" w:rsidP="000C324A">
            <w:pPr>
              <w:spacing w:line="300" w:lineRule="auto"/>
              <w:jc w:val="left"/>
              <w:rPr>
                <w:rFonts w:ascii="Times New Roman" w:eastAsia="宋体" w:hAnsi="Times New Roman" w:cs="Times New Roman"/>
                <w:sz w:val="24"/>
                <w:szCs w:val="24"/>
              </w:rPr>
            </w:pPr>
            <w:r w:rsidRPr="000C324A">
              <w:rPr>
                <w:rFonts w:ascii="Times New Roman" w:eastAsia="宋体" w:hAnsi="Times New Roman" w:cs="Times New Roman"/>
                <w:sz w:val="24"/>
                <w:szCs w:val="24"/>
              </w:rPr>
              <w:t>1.7</w:t>
            </w:r>
            <w:r w:rsidRPr="000C324A">
              <w:rPr>
                <w:rFonts w:ascii="Times New Roman" w:eastAsia="宋体" w:hAnsi="宋体" w:cs="Times New Roman"/>
                <w:sz w:val="24"/>
                <w:szCs w:val="24"/>
              </w:rPr>
              <w:t>检测精度：</w:t>
            </w:r>
            <w:r w:rsidRPr="000C324A">
              <w:rPr>
                <w:rFonts w:ascii="Times New Roman" w:eastAsia="宋体" w:hAnsi="Times New Roman" w:cs="Times New Roman"/>
                <w:sz w:val="24"/>
                <w:szCs w:val="24"/>
              </w:rPr>
              <w:t>ppb</w:t>
            </w:r>
            <w:r w:rsidRPr="000C324A">
              <w:rPr>
                <w:rFonts w:ascii="Times New Roman" w:eastAsia="宋体" w:hAnsi="宋体" w:cs="Times New Roman"/>
                <w:sz w:val="24"/>
                <w:szCs w:val="24"/>
              </w:rPr>
              <w:t>，接浓缩吸附解吸附装置后达</w:t>
            </w:r>
            <w:r w:rsidRPr="000C324A">
              <w:rPr>
                <w:rFonts w:ascii="Times New Roman" w:eastAsia="宋体" w:hAnsi="Times New Roman" w:cs="Times New Roman"/>
                <w:sz w:val="24"/>
                <w:szCs w:val="24"/>
              </w:rPr>
              <w:t>ppt</w:t>
            </w:r>
            <w:r w:rsidRPr="000C324A">
              <w:rPr>
                <w:rFonts w:ascii="Times New Roman" w:eastAsia="宋体" w:hAnsi="宋体" w:cs="Times New Roman"/>
                <w:sz w:val="24"/>
                <w:szCs w:val="24"/>
              </w:rPr>
              <w:t>级；</w:t>
            </w:r>
          </w:p>
          <w:p w:rsidR="000C324A" w:rsidRPr="000C324A" w:rsidRDefault="000C324A" w:rsidP="000C324A">
            <w:pPr>
              <w:spacing w:line="300" w:lineRule="auto"/>
              <w:jc w:val="left"/>
              <w:rPr>
                <w:rFonts w:ascii="Times New Roman" w:eastAsia="宋体" w:hAnsi="Times New Roman" w:cs="Times New Roman"/>
                <w:sz w:val="24"/>
                <w:szCs w:val="24"/>
              </w:rPr>
            </w:pPr>
            <w:r w:rsidRPr="000C324A">
              <w:rPr>
                <w:rFonts w:ascii="宋体" w:eastAsia="宋体" w:hAnsi="宋体" w:cs="Times New Roman"/>
                <w:sz w:val="24"/>
                <w:szCs w:val="24"/>
              </w:rPr>
              <w:t>★</w:t>
            </w:r>
            <w:r w:rsidRPr="000C324A">
              <w:rPr>
                <w:rFonts w:ascii="Times New Roman" w:eastAsia="宋体" w:hAnsi="Times New Roman" w:cs="Times New Roman"/>
                <w:sz w:val="24"/>
                <w:szCs w:val="24"/>
              </w:rPr>
              <w:t>1.8</w:t>
            </w:r>
            <w:r w:rsidRPr="000C324A">
              <w:rPr>
                <w:rFonts w:ascii="Times New Roman" w:eastAsia="宋体" w:hAnsi="宋体" w:cs="Times New Roman"/>
                <w:sz w:val="24"/>
                <w:szCs w:val="24"/>
              </w:rPr>
              <w:t>设备必须采用内置可调节气泵进行气体进样，无需接气瓶或气体发生器，可以不接自动进样器或任何手动进样器可单独操作；</w:t>
            </w:r>
          </w:p>
          <w:p w:rsidR="000C324A" w:rsidRPr="000C324A" w:rsidRDefault="000C324A" w:rsidP="000C324A">
            <w:pPr>
              <w:spacing w:line="300" w:lineRule="auto"/>
              <w:jc w:val="left"/>
              <w:rPr>
                <w:rFonts w:ascii="Times New Roman" w:eastAsia="宋体" w:hAnsi="Times New Roman" w:cs="Times New Roman"/>
                <w:sz w:val="24"/>
                <w:szCs w:val="24"/>
              </w:rPr>
            </w:pPr>
            <w:r w:rsidRPr="000C324A">
              <w:rPr>
                <w:rFonts w:ascii="Times New Roman" w:eastAsia="宋体" w:hAnsi="Times New Roman" w:cs="Times New Roman"/>
                <w:sz w:val="24"/>
                <w:szCs w:val="24"/>
              </w:rPr>
              <w:t>1.9</w:t>
            </w:r>
            <w:r w:rsidRPr="000C324A">
              <w:rPr>
                <w:rFonts w:ascii="Times New Roman" w:eastAsia="宋体" w:hAnsi="宋体" w:cs="Times New Roman"/>
                <w:sz w:val="24"/>
                <w:szCs w:val="24"/>
              </w:rPr>
              <w:t>测量循环时间：</w:t>
            </w:r>
            <w:r w:rsidRPr="000C324A">
              <w:rPr>
                <w:rFonts w:ascii="Times New Roman" w:eastAsia="宋体" w:hAnsi="Times New Roman" w:cs="Times New Roman"/>
                <w:sz w:val="24"/>
                <w:szCs w:val="24"/>
              </w:rPr>
              <w:t xml:space="preserve">≤10 </w:t>
            </w:r>
            <w:r w:rsidRPr="000C324A">
              <w:rPr>
                <w:rFonts w:ascii="Times New Roman" w:eastAsia="宋体" w:hAnsi="宋体" w:cs="Times New Roman"/>
                <w:sz w:val="24"/>
                <w:szCs w:val="24"/>
              </w:rPr>
              <w:t>分钟；</w:t>
            </w:r>
          </w:p>
          <w:p w:rsidR="000C324A" w:rsidRPr="000C324A" w:rsidRDefault="000C324A" w:rsidP="000C324A">
            <w:pPr>
              <w:spacing w:line="300" w:lineRule="auto"/>
              <w:jc w:val="left"/>
              <w:rPr>
                <w:rFonts w:ascii="Times New Roman" w:eastAsia="宋体" w:hAnsi="Times New Roman" w:cs="Times New Roman"/>
                <w:sz w:val="24"/>
                <w:szCs w:val="24"/>
              </w:rPr>
            </w:pPr>
            <w:r w:rsidRPr="000C324A">
              <w:rPr>
                <w:rFonts w:ascii="Times New Roman" w:eastAsia="宋体" w:hAnsi="Times New Roman" w:cs="Times New Roman"/>
                <w:sz w:val="24"/>
                <w:szCs w:val="24"/>
              </w:rPr>
              <w:t>1.10</w:t>
            </w:r>
            <w:r w:rsidRPr="000C324A">
              <w:rPr>
                <w:rFonts w:ascii="Times New Roman" w:eastAsia="宋体" w:hAnsi="宋体" w:cs="Times New Roman"/>
                <w:sz w:val="24"/>
                <w:szCs w:val="24"/>
              </w:rPr>
              <w:t>内置采样系统：</w:t>
            </w:r>
            <w:r w:rsidRPr="000C324A">
              <w:rPr>
                <w:rFonts w:ascii="Times New Roman" w:eastAsia="宋体" w:hAnsi="Times New Roman" w:cs="Times New Roman"/>
                <w:sz w:val="24"/>
                <w:szCs w:val="24"/>
              </w:rPr>
              <w:t xml:space="preserve">2 </w:t>
            </w:r>
            <w:r w:rsidRPr="000C324A">
              <w:rPr>
                <w:rFonts w:ascii="Times New Roman" w:eastAsia="宋体" w:hAnsi="宋体" w:cs="Times New Roman"/>
                <w:sz w:val="24"/>
                <w:szCs w:val="24"/>
              </w:rPr>
              <w:t>个内置泵（采样和零气），且不需外接气瓶；</w:t>
            </w:r>
          </w:p>
          <w:p w:rsidR="000C324A" w:rsidRPr="000C324A" w:rsidRDefault="000C324A" w:rsidP="000C324A">
            <w:pPr>
              <w:spacing w:line="300" w:lineRule="auto"/>
              <w:jc w:val="left"/>
              <w:rPr>
                <w:rFonts w:ascii="Times New Roman" w:eastAsia="宋体" w:hAnsi="Times New Roman" w:cs="Times New Roman"/>
                <w:sz w:val="24"/>
                <w:szCs w:val="24"/>
              </w:rPr>
            </w:pPr>
            <w:r w:rsidRPr="000C324A">
              <w:rPr>
                <w:rFonts w:ascii="Times New Roman" w:eastAsia="宋体" w:hAnsi="Times New Roman" w:cs="Times New Roman"/>
                <w:sz w:val="24"/>
                <w:szCs w:val="24"/>
              </w:rPr>
              <w:t>1.11</w:t>
            </w:r>
            <w:r w:rsidRPr="000C324A">
              <w:rPr>
                <w:rFonts w:ascii="Times New Roman" w:eastAsia="宋体" w:hAnsi="宋体" w:cs="Times New Roman"/>
                <w:sz w:val="24"/>
                <w:szCs w:val="24"/>
              </w:rPr>
              <w:t>传感器技术：加热型传感器，工作温度</w:t>
            </w:r>
            <w:r w:rsidRPr="000C324A">
              <w:rPr>
                <w:rFonts w:ascii="Times New Roman" w:eastAsia="宋体" w:hAnsi="Times New Roman" w:cs="Times New Roman"/>
                <w:sz w:val="24"/>
                <w:szCs w:val="24"/>
              </w:rPr>
              <w:t>200-500℃</w:t>
            </w:r>
            <w:r w:rsidRPr="000C324A">
              <w:rPr>
                <w:rFonts w:ascii="Times New Roman" w:eastAsia="宋体" w:hAnsi="宋体" w:cs="Times New Roman"/>
                <w:sz w:val="24"/>
                <w:szCs w:val="24"/>
              </w:rPr>
              <w:t>；</w:t>
            </w:r>
          </w:p>
          <w:p w:rsidR="000C324A" w:rsidRPr="000C324A" w:rsidRDefault="000C324A" w:rsidP="000C324A">
            <w:pPr>
              <w:spacing w:line="300" w:lineRule="auto"/>
              <w:jc w:val="left"/>
              <w:rPr>
                <w:rFonts w:ascii="Times New Roman" w:eastAsia="宋体" w:hAnsi="Times New Roman" w:cs="Times New Roman"/>
                <w:sz w:val="24"/>
                <w:szCs w:val="24"/>
              </w:rPr>
            </w:pPr>
            <w:r w:rsidRPr="000C324A">
              <w:rPr>
                <w:rFonts w:ascii="宋体" w:eastAsia="宋体" w:hAnsi="宋体" w:cs="Times New Roman"/>
                <w:sz w:val="24"/>
                <w:szCs w:val="24"/>
              </w:rPr>
              <w:t>★</w:t>
            </w:r>
            <w:r w:rsidRPr="000C324A">
              <w:rPr>
                <w:rFonts w:ascii="Times New Roman" w:eastAsia="宋体" w:hAnsi="Times New Roman" w:cs="Times New Roman"/>
                <w:sz w:val="24"/>
                <w:szCs w:val="24"/>
              </w:rPr>
              <w:t xml:space="preserve">1.12 </w:t>
            </w:r>
            <w:r w:rsidRPr="000C324A">
              <w:rPr>
                <w:rFonts w:ascii="Times New Roman" w:eastAsia="宋体" w:hAnsi="宋体" w:cs="Times New Roman"/>
                <w:sz w:val="24"/>
                <w:szCs w:val="24"/>
              </w:rPr>
              <w:t>移动电源：电池电压：</w:t>
            </w:r>
            <w:r w:rsidRPr="000C324A">
              <w:rPr>
                <w:rFonts w:ascii="Times New Roman" w:eastAsia="宋体" w:hAnsi="Times New Roman" w:cs="Times New Roman"/>
                <w:sz w:val="24"/>
                <w:szCs w:val="24"/>
              </w:rPr>
              <w:t>12V</w:t>
            </w:r>
            <w:r w:rsidRPr="000C324A">
              <w:rPr>
                <w:rFonts w:ascii="Times New Roman" w:eastAsia="宋体" w:hAnsi="宋体" w:cs="Times New Roman"/>
                <w:sz w:val="24"/>
                <w:szCs w:val="24"/>
              </w:rPr>
              <w:t>直流电，电池容量</w:t>
            </w:r>
            <w:r w:rsidRPr="000C324A">
              <w:rPr>
                <w:rFonts w:ascii="Times New Roman" w:eastAsia="宋体" w:hAnsi="Times New Roman" w:cs="Times New Roman"/>
                <w:sz w:val="24"/>
                <w:szCs w:val="24"/>
              </w:rPr>
              <w:t xml:space="preserve">≥10400mah </w:t>
            </w:r>
            <w:r w:rsidRPr="000C324A">
              <w:rPr>
                <w:rFonts w:ascii="Times New Roman" w:eastAsia="宋体" w:hAnsi="宋体" w:cs="Times New Roman"/>
                <w:sz w:val="24"/>
                <w:szCs w:val="24"/>
              </w:rPr>
              <w:t>额定功率：</w:t>
            </w:r>
            <w:r w:rsidRPr="000C324A">
              <w:rPr>
                <w:rFonts w:ascii="Times New Roman" w:eastAsia="宋体" w:hAnsi="Times New Roman" w:cs="Times New Roman"/>
                <w:sz w:val="24"/>
                <w:szCs w:val="24"/>
              </w:rPr>
              <w:t>125W</w:t>
            </w:r>
            <w:r w:rsidRPr="000C324A">
              <w:rPr>
                <w:rFonts w:ascii="Times New Roman" w:eastAsia="宋体" w:hAnsi="宋体" w:cs="Times New Roman"/>
                <w:sz w:val="24"/>
                <w:szCs w:val="24"/>
              </w:rPr>
              <w:t>，可连续让便携式气味分析系统工作：</w:t>
            </w:r>
            <w:r w:rsidRPr="000C324A">
              <w:rPr>
                <w:rFonts w:ascii="Times New Roman" w:eastAsia="宋体" w:hAnsi="Times New Roman" w:cs="Times New Roman"/>
                <w:sz w:val="24"/>
                <w:szCs w:val="24"/>
              </w:rPr>
              <w:t>≥4</w:t>
            </w:r>
            <w:r w:rsidRPr="000C324A">
              <w:rPr>
                <w:rFonts w:ascii="Times New Roman" w:eastAsia="宋体" w:hAnsi="宋体" w:cs="Times New Roman"/>
                <w:sz w:val="24"/>
                <w:szCs w:val="24"/>
              </w:rPr>
              <w:t>小时；为了方便户外采样检测携带，设备包含移动电源重量</w:t>
            </w:r>
            <w:r w:rsidRPr="000C324A">
              <w:rPr>
                <w:rFonts w:ascii="Times New Roman" w:eastAsia="宋体" w:hAnsi="Times New Roman" w:cs="Times New Roman"/>
                <w:sz w:val="24"/>
                <w:szCs w:val="24"/>
              </w:rPr>
              <w:t>≤4.5kg</w:t>
            </w:r>
            <w:r w:rsidRPr="000C324A">
              <w:rPr>
                <w:rFonts w:ascii="Times New Roman" w:eastAsia="宋体" w:hAnsi="宋体" w:cs="Times New Roman"/>
                <w:color w:val="000000"/>
                <w:sz w:val="24"/>
                <w:szCs w:val="24"/>
              </w:rPr>
              <w:t>（</w:t>
            </w:r>
            <w:r w:rsidRPr="000C324A">
              <w:rPr>
                <w:rFonts w:ascii="Times New Roman" w:eastAsia="宋体" w:hAnsi="宋体" w:cs="Times New Roman"/>
                <w:b/>
                <w:color w:val="000000"/>
                <w:sz w:val="24"/>
                <w:szCs w:val="24"/>
              </w:rPr>
              <w:t>投标文件中提供证明材料）</w:t>
            </w:r>
            <w:r w:rsidRPr="000C324A">
              <w:rPr>
                <w:rFonts w:ascii="Times New Roman" w:eastAsia="宋体" w:hAnsi="宋体" w:cs="Times New Roman"/>
                <w:sz w:val="24"/>
                <w:szCs w:val="24"/>
              </w:rPr>
              <w:t>；</w:t>
            </w:r>
          </w:p>
          <w:p w:rsidR="000C324A" w:rsidRPr="000C324A" w:rsidRDefault="000C324A" w:rsidP="000C324A">
            <w:pPr>
              <w:spacing w:line="300" w:lineRule="auto"/>
              <w:jc w:val="left"/>
              <w:rPr>
                <w:rFonts w:ascii="Times New Roman" w:eastAsia="宋体" w:hAnsi="Times New Roman" w:cs="Times New Roman"/>
                <w:b/>
                <w:sz w:val="24"/>
                <w:szCs w:val="24"/>
              </w:rPr>
            </w:pPr>
            <w:r w:rsidRPr="000C324A">
              <w:rPr>
                <w:rFonts w:ascii="Times New Roman" w:eastAsia="宋体" w:hAnsi="Times New Roman" w:cs="Times New Roman"/>
                <w:b/>
                <w:sz w:val="24"/>
                <w:szCs w:val="24"/>
              </w:rPr>
              <w:t>2.</w:t>
            </w:r>
            <w:r w:rsidRPr="000C324A">
              <w:rPr>
                <w:rFonts w:ascii="Times New Roman" w:eastAsia="宋体" w:hAnsi="宋体" w:cs="Times New Roman"/>
                <w:b/>
                <w:sz w:val="24"/>
                <w:szCs w:val="24"/>
              </w:rPr>
              <w:t>基于化学计量学的气味分析指纹分析软件</w:t>
            </w:r>
          </w:p>
          <w:p w:rsidR="000C324A" w:rsidRPr="000C324A" w:rsidRDefault="000C324A" w:rsidP="000C324A">
            <w:pPr>
              <w:spacing w:line="300" w:lineRule="auto"/>
              <w:jc w:val="left"/>
              <w:rPr>
                <w:rFonts w:ascii="Times New Roman" w:eastAsia="宋体" w:hAnsi="Times New Roman" w:cs="Times New Roman"/>
                <w:sz w:val="24"/>
                <w:szCs w:val="24"/>
              </w:rPr>
            </w:pPr>
            <w:r w:rsidRPr="000C324A">
              <w:rPr>
                <w:rFonts w:ascii="宋体" w:eastAsia="宋体" w:hAnsi="宋体" w:cs="Times New Roman"/>
                <w:sz w:val="24"/>
                <w:szCs w:val="24"/>
              </w:rPr>
              <w:t>★</w:t>
            </w:r>
            <w:r w:rsidRPr="000C324A">
              <w:rPr>
                <w:rFonts w:ascii="Times New Roman" w:eastAsia="宋体" w:hAnsi="Times New Roman" w:cs="Times New Roman"/>
                <w:sz w:val="24"/>
                <w:szCs w:val="24"/>
              </w:rPr>
              <w:t>2.1</w:t>
            </w:r>
            <w:r w:rsidRPr="000C324A">
              <w:rPr>
                <w:rFonts w:ascii="Times New Roman" w:eastAsia="宋体" w:hAnsi="宋体" w:cs="Times New Roman"/>
                <w:sz w:val="24"/>
                <w:szCs w:val="24"/>
              </w:rPr>
              <w:t>软件主要功能：控制吸附解析附装置，设置方法参数、自动进行数据采集，系统自动检测和校准，软件分析功能：可得到气味指标雷达图，气味二维坐标</w:t>
            </w:r>
            <w:r w:rsidRPr="000C324A">
              <w:rPr>
                <w:rFonts w:ascii="Times New Roman" w:eastAsia="宋体" w:hAnsi="宋体" w:cs="Times New Roman"/>
                <w:sz w:val="24"/>
                <w:szCs w:val="24"/>
              </w:rPr>
              <w:lastRenderedPageBreak/>
              <w:t>图，气味多元回归分析，气味指标响应趋势，软件可根据数据源，进行</w:t>
            </w:r>
            <w:r w:rsidRPr="000C324A">
              <w:rPr>
                <w:rFonts w:ascii="Times New Roman" w:eastAsia="宋体" w:hAnsi="Times New Roman" w:cs="Times New Roman"/>
                <w:sz w:val="24"/>
                <w:szCs w:val="24"/>
              </w:rPr>
              <w:t>PCA</w:t>
            </w:r>
            <w:r w:rsidRPr="000C324A">
              <w:rPr>
                <w:rFonts w:ascii="Times New Roman" w:eastAsia="宋体" w:hAnsi="宋体" w:cs="Times New Roman"/>
                <w:sz w:val="24"/>
                <w:szCs w:val="24"/>
              </w:rPr>
              <w:t>主成分分析、线性判别分析</w:t>
            </w:r>
            <w:r w:rsidRPr="000C324A">
              <w:rPr>
                <w:rFonts w:ascii="Times New Roman" w:eastAsia="宋体" w:hAnsi="Times New Roman" w:cs="Times New Roman"/>
                <w:sz w:val="24"/>
                <w:szCs w:val="24"/>
              </w:rPr>
              <w:t>LDA</w:t>
            </w:r>
            <w:r w:rsidRPr="000C324A">
              <w:rPr>
                <w:rFonts w:ascii="Times New Roman" w:eastAsia="宋体" w:hAnsi="宋体" w:cs="Times New Roman"/>
                <w:sz w:val="24"/>
                <w:szCs w:val="24"/>
              </w:rPr>
              <w:t>、偏最小二乘回归分析</w:t>
            </w:r>
            <w:r w:rsidRPr="000C324A">
              <w:rPr>
                <w:rFonts w:ascii="Times New Roman" w:eastAsia="宋体" w:hAnsi="Times New Roman" w:cs="Times New Roman"/>
                <w:sz w:val="24"/>
                <w:szCs w:val="24"/>
              </w:rPr>
              <w:t>PLS</w:t>
            </w:r>
            <w:r w:rsidRPr="000C324A">
              <w:rPr>
                <w:rFonts w:ascii="Times New Roman" w:eastAsia="宋体" w:hAnsi="宋体" w:cs="Times New Roman"/>
                <w:sz w:val="24"/>
                <w:szCs w:val="24"/>
              </w:rPr>
              <w:t>、可根据欧氏距离</w:t>
            </w:r>
            <w:r w:rsidRPr="000C324A">
              <w:rPr>
                <w:rFonts w:ascii="Times New Roman" w:eastAsia="宋体" w:hAnsi="Times New Roman" w:cs="Times New Roman"/>
                <w:sz w:val="24"/>
                <w:szCs w:val="24"/>
              </w:rPr>
              <w:t>EUCLID</w:t>
            </w:r>
            <w:r w:rsidRPr="000C324A">
              <w:rPr>
                <w:rFonts w:ascii="Times New Roman" w:eastAsia="宋体" w:hAnsi="宋体" w:cs="Times New Roman"/>
                <w:sz w:val="24"/>
                <w:szCs w:val="24"/>
              </w:rPr>
              <w:t>、马氏距离</w:t>
            </w:r>
            <w:r w:rsidRPr="000C324A">
              <w:rPr>
                <w:rFonts w:ascii="Times New Roman" w:eastAsia="宋体" w:hAnsi="Times New Roman" w:cs="Times New Roman"/>
                <w:sz w:val="24"/>
                <w:szCs w:val="24"/>
              </w:rPr>
              <w:t>MAHALANOBIS</w:t>
            </w:r>
            <w:r w:rsidRPr="000C324A">
              <w:rPr>
                <w:rFonts w:ascii="Times New Roman" w:eastAsia="宋体" w:hAnsi="宋体" w:cs="Times New Roman"/>
                <w:sz w:val="24"/>
                <w:szCs w:val="24"/>
              </w:rPr>
              <w:t>、相关系数分析</w:t>
            </w:r>
            <w:r w:rsidRPr="000C324A">
              <w:rPr>
                <w:rFonts w:ascii="Times New Roman" w:eastAsia="宋体" w:hAnsi="Times New Roman" w:cs="Times New Roman"/>
                <w:sz w:val="24"/>
                <w:szCs w:val="24"/>
              </w:rPr>
              <w:t>CORRELATION</w:t>
            </w:r>
            <w:r w:rsidRPr="000C324A">
              <w:rPr>
                <w:rFonts w:ascii="Times New Roman" w:eastAsia="宋体" w:hAnsi="宋体" w:cs="Times New Roman"/>
                <w:sz w:val="24"/>
                <w:szCs w:val="24"/>
              </w:rPr>
              <w:t>、</w:t>
            </w:r>
            <w:r w:rsidRPr="000C324A">
              <w:rPr>
                <w:rFonts w:ascii="Times New Roman" w:eastAsia="宋体" w:hAnsi="Times New Roman" w:cs="Times New Roman"/>
                <w:sz w:val="24"/>
                <w:szCs w:val="24"/>
              </w:rPr>
              <w:t>DFA</w:t>
            </w:r>
            <w:r w:rsidRPr="000C324A">
              <w:rPr>
                <w:rFonts w:ascii="Times New Roman" w:eastAsia="宋体" w:hAnsi="宋体" w:cs="Times New Roman"/>
                <w:sz w:val="24"/>
                <w:szCs w:val="24"/>
              </w:rPr>
              <w:t>等分析方法，从而得出未知样品的定性判定，传感器贡献率分析方法：</w:t>
            </w:r>
            <w:r w:rsidRPr="000C324A">
              <w:rPr>
                <w:rFonts w:ascii="Times New Roman" w:eastAsia="宋体" w:hAnsi="Times New Roman" w:cs="Times New Roman"/>
                <w:sz w:val="24"/>
                <w:szCs w:val="24"/>
              </w:rPr>
              <w:t>LOADING</w:t>
            </w:r>
            <w:r w:rsidRPr="000C324A">
              <w:rPr>
                <w:rFonts w:ascii="Times New Roman" w:eastAsia="宋体" w:hAnsi="宋体" w:cs="Times New Roman"/>
                <w:b/>
                <w:color w:val="000000"/>
                <w:sz w:val="24"/>
                <w:szCs w:val="24"/>
              </w:rPr>
              <w:t>（投标文件中提供证明材料）</w:t>
            </w:r>
            <w:r w:rsidRPr="000C324A">
              <w:rPr>
                <w:rFonts w:ascii="Times New Roman" w:eastAsia="宋体" w:hAnsi="宋体" w:cs="Times New Roman"/>
                <w:sz w:val="24"/>
                <w:szCs w:val="24"/>
              </w:rPr>
              <w:t>。</w:t>
            </w:r>
          </w:p>
          <w:p w:rsidR="000C324A" w:rsidRPr="000C324A" w:rsidRDefault="000C324A" w:rsidP="000C324A">
            <w:pPr>
              <w:spacing w:line="300" w:lineRule="auto"/>
              <w:jc w:val="left"/>
              <w:rPr>
                <w:rFonts w:ascii="Times New Roman" w:eastAsia="宋体" w:hAnsi="Times New Roman" w:cs="Times New Roman"/>
                <w:b/>
                <w:sz w:val="24"/>
                <w:szCs w:val="24"/>
              </w:rPr>
            </w:pPr>
            <w:r w:rsidRPr="000C324A">
              <w:rPr>
                <w:rFonts w:ascii="Times New Roman" w:eastAsia="宋体" w:hAnsi="Times New Roman" w:cs="Times New Roman"/>
                <w:b/>
                <w:sz w:val="24"/>
                <w:szCs w:val="24"/>
              </w:rPr>
              <w:t>3.</w:t>
            </w:r>
            <w:r w:rsidRPr="000C324A">
              <w:rPr>
                <w:rFonts w:ascii="Times New Roman" w:eastAsia="宋体" w:hAnsi="宋体" w:cs="Times New Roman"/>
                <w:b/>
                <w:sz w:val="24"/>
                <w:szCs w:val="24"/>
              </w:rPr>
              <w:t>基本配置</w:t>
            </w:r>
          </w:p>
          <w:p w:rsidR="000C324A" w:rsidRPr="000C324A" w:rsidRDefault="000C324A" w:rsidP="000C324A">
            <w:pPr>
              <w:spacing w:line="300" w:lineRule="auto"/>
              <w:jc w:val="left"/>
              <w:rPr>
                <w:rFonts w:ascii="Times New Roman" w:eastAsia="宋体" w:hAnsi="Times New Roman" w:cs="Times New Roman"/>
                <w:sz w:val="24"/>
                <w:szCs w:val="24"/>
              </w:rPr>
            </w:pPr>
            <w:r w:rsidRPr="000C324A">
              <w:rPr>
                <w:rFonts w:ascii="Times New Roman" w:eastAsia="宋体" w:hAnsi="Times New Roman" w:cs="Times New Roman"/>
                <w:sz w:val="24"/>
                <w:szCs w:val="24"/>
              </w:rPr>
              <w:t>3.1</w:t>
            </w:r>
            <w:r w:rsidRPr="000C324A">
              <w:rPr>
                <w:rFonts w:ascii="Times New Roman" w:eastAsia="宋体" w:hAnsi="宋体" w:cs="Times New Roman"/>
                <w:sz w:val="24"/>
                <w:szCs w:val="24"/>
              </w:rPr>
              <w:t>电子鼻分析主机</w:t>
            </w:r>
            <w:r w:rsidRPr="000C324A">
              <w:rPr>
                <w:rFonts w:ascii="Times New Roman" w:eastAsia="宋体" w:hAnsi="Times New Roman" w:cs="Times New Roman"/>
                <w:sz w:val="24"/>
                <w:szCs w:val="24"/>
              </w:rPr>
              <w:t xml:space="preserve">1 </w:t>
            </w:r>
            <w:r w:rsidRPr="000C324A">
              <w:rPr>
                <w:rFonts w:ascii="Times New Roman" w:eastAsia="宋体" w:hAnsi="宋体" w:cs="Times New Roman"/>
                <w:sz w:val="24"/>
                <w:szCs w:val="24"/>
              </w:rPr>
              <w:t>台（主机内置十个金属氧化物传感器组）流量控制系统、内置自动进样系统、零气系统、储存单元、液晶显示器；</w:t>
            </w:r>
          </w:p>
          <w:p w:rsidR="000C324A" w:rsidRPr="000C324A" w:rsidRDefault="000C324A" w:rsidP="000C324A">
            <w:pPr>
              <w:spacing w:line="300" w:lineRule="auto"/>
              <w:jc w:val="left"/>
              <w:rPr>
                <w:rFonts w:ascii="Times New Roman" w:eastAsia="宋体" w:hAnsi="Times New Roman" w:cs="Times New Roman"/>
                <w:sz w:val="24"/>
                <w:szCs w:val="24"/>
              </w:rPr>
            </w:pPr>
            <w:r w:rsidRPr="000C324A">
              <w:rPr>
                <w:rFonts w:ascii="Times New Roman" w:eastAsia="宋体" w:hAnsi="Times New Roman" w:cs="Times New Roman"/>
                <w:sz w:val="24"/>
                <w:szCs w:val="24"/>
              </w:rPr>
              <w:t>3.2</w:t>
            </w:r>
            <w:r w:rsidRPr="000C324A">
              <w:rPr>
                <w:rFonts w:ascii="Times New Roman" w:eastAsia="宋体" w:hAnsi="宋体" w:cs="Times New Roman"/>
                <w:sz w:val="24"/>
                <w:szCs w:val="24"/>
              </w:rPr>
              <w:t>专业分析软件：含全套的多功能多变量分析及升级应用功能；</w:t>
            </w:r>
          </w:p>
          <w:p w:rsidR="000C324A" w:rsidRPr="000C324A" w:rsidRDefault="000C324A" w:rsidP="000C324A">
            <w:pPr>
              <w:spacing w:line="300" w:lineRule="auto"/>
              <w:jc w:val="left"/>
              <w:rPr>
                <w:rFonts w:ascii="Times New Roman" w:eastAsia="宋体" w:hAnsi="Times New Roman" w:cs="Times New Roman"/>
                <w:sz w:val="24"/>
                <w:szCs w:val="24"/>
              </w:rPr>
            </w:pPr>
            <w:r w:rsidRPr="000C324A">
              <w:rPr>
                <w:rFonts w:ascii="宋体" w:eastAsia="宋体" w:hAnsi="宋体" w:cs="Times New Roman"/>
                <w:sz w:val="24"/>
                <w:szCs w:val="24"/>
              </w:rPr>
              <w:t>★</w:t>
            </w:r>
            <w:r w:rsidRPr="000C324A">
              <w:rPr>
                <w:rFonts w:ascii="Times New Roman" w:eastAsia="宋体" w:hAnsi="Times New Roman" w:cs="Times New Roman"/>
                <w:sz w:val="24"/>
                <w:szCs w:val="24"/>
              </w:rPr>
              <w:t>3.3</w:t>
            </w:r>
            <w:r w:rsidRPr="000C324A">
              <w:rPr>
                <w:rFonts w:ascii="Times New Roman" w:eastAsia="宋体" w:hAnsi="宋体" w:cs="Times New Roman"/>
                <w:sz w:val="24"/>
                <w:szCs w:val="24"/>
              </w:rPr>
              <w:t>配备备件包一套：含顶空进样瓶和盖</w:t>
            </w:r>
            <w:r w:rsidRPr="000C324A">
              <w:rPr>
                <w:rFonts w:ascii="Times New Roman" w:eastAsia="宋体" w:hAnsi="Times New Roman" w:cs="Times New Roman"/>
                <w:sz w:val="24"/>
                <w:szCs w:val="24"/>
              </w:rPr>
              <w:t>8</w:t>
            </w:r>
            <w:r w:rsidRPr="000C324A">
              <w:rPr>
                <w:rFonts w:ascii="Times New Roman" w:eastAsia="宋体" w:hAnsi="宋体" w:cs="Times New Roman"/>
                <w:sz w:val="24"/>
                <w:szCs w:val="24"/>
              </w:rPr>
              <w:t>个，顶空进样针</w:t>
            </w:r>
            <w:r w:rsidRPr="000C324A">
              <w:rPr>
                <w:rFonts w:ascii="Times New Roman" w:eastAsia="宋体" w:hAnsi="Times New Roman" w:cs="Times New Roman"/>
                <w:sz w:val="24"/>
                <w:szCs w:val="24"/>
              </w:rPr>
              <w:t>8</w:t>
            </w:r>
            <w:r w:rsidRPr="000C324A">
              <w:rPr>
                <w:rFonts w:ascii="Times New Roman" w:eastAsia="宋体" w:hAnsi="宋体" w:cs="Times New Roman"/>
                <w:sz w:val="24"/>
                <w:szCs w:val="24"/>
              </w:rPr>
              <w:t>个，活性炭过滤装置</w:t>
            </w:r>
            <w:r w:rsidRPr="000C324A">
              <w:rPr>
                <w:rFonts w:ascii="Times New Roman" w:eastAsia="宋体" w:hAnsi="Times New Roman" w:cs="Times New Roman"/>
                <w:sz w:val="24"/>
                <w:szCs w:val="24"/>
              </w:rPr>
              <w:t>2</w:t>
            </w:r>
            <w:r w:rsidRPr="000C324A">
              <w:rPr>
                <w:rFonts w:ascii="Times New Roman" w:eastAsia="宋体" w:hAnsi="宋体" w:cs="Times New Roman"/>
                <w:sz w:val="24"/>
                <w:szCs w:val="24"/>
              </w:rPr>
              <w:t>个，便携运输箱</w:t>
            </w:r>
            <w:r w:rsidRPr="000C324A">
              <w:rPr>
                <w:rFonts w:ascii="Times New Roman" w:eastAsia="宋体" w:hAnsi="Times New Roman" w:cs="Times New Roman"/>
                <w:sz w:val="24"/>
                <w:szCs w:val="24"/>
              </w:rPr>
              <w:t>1</w:t>
            </w:r>
            <w:r w:rsidRPr="000C324A">
              <w:rPr>
                <w:rFonts w:ascii="Times New Roman" w:eastAsia="宋体" w:hAnsi="宋体" w:cs="Times New Roman"/>
                <w:sz w:val="24"/>
                <w:szCs w:val="24"/>
              </w:rPr>
              <w:t>个</w:t>
            </w:r>
            <w:r w:rsidRPr="000C324A">
              <w:rPr>
                <w:rFonts w:ascii="Times New Roman" w:eastAsia="宋体" w:hAnsi="Times New Roman" w:cs="Times New Roman"/>
                <w:sz w:val="24"/>
                <w:szCs w:val="24"/>
              </w:rPr>
              <w:t>,12v</w:t>
            </w:r>
            <w:r w:rsidRPr="000C324A">
              <w:rPr>
                <w:rFonts w:ascii="Times New Roman" w:eastAsia="宋体" w:hAnsi="宋体" w:cs="Times New Roman"/>
                <w:sz w:val="24"/>
                <w:szCs w:val="24"/>
              </w:rPr>
              <w:t>移动电源</w:t>
            </w:r>
            <w:r w:rsidRPr="000C324A">
              <w:rPr>
                <w:rFonts w:ascii="Times New Roman" w:eastAsia="宋体" w:hAnsi="Times New Roman" w:cs="Times New Roman"/>
                <w:sz w:val="24"/>
                <w:szCs w:val="24"/>
              </w:rPr>
              <w:t>1</w:t>
            </w:r>
            <w:r w:rsidRPr="000C324A">
              <w:rPr>
                <w:rFonts w:ascii="Times New Roman" w:eastAsia="宋体" w:hAnsi="宋体" w:cs="Times New Roman"/>
                <w:sz w:val="24"/>
                <w:szCs w:val="24"/>
              </w:rPr>
              <w:t>套（可在野外给电子鼻持续供电不少于</w:t>
            </w:r>
            <w:r w:rsidRPr="000C324A">
              <w:rPr>
                <w:rFonts w:ascii="Times New Roman" w:eastAsia="宋体" w:hAnsi="Times New Roman" w:cs="Times New Roman"/>
                <w:sz w:val="24"/>
                <w:szCs w:val="24"/>
              </w:rPr>
              <w:t>4</w:t>
            </w:r>
            <w:r w:rsidRPr="000C324A">
              <w:rPr>
                <w:rFonts w:ascii="Times New Roman" w:eastAsia="宋体" w:hAnsi="宋体" w:cs="Times New Roman"/>
                <w:sz w:val="24"/>
                <w:szCs w:val="24"/>
              </w:rPr>
              <w:t>小时）</w:t>
            </w:r>
            <w:r w:rsidRPr="000C324A">
              <w:rPr>
                <w:rFonts w:ascii="Times New Roman" w:eastAsia="宋体" w:hAnsi="宋体" w:cs="Times New Roman"/>
                <w:b/>
                <w:color w:val="000000"/>
                <w:sz w:val="24"/>
                <w:szCs w:val="24"/>
              </w:rPr>
              <w:t>（投标文件中提供证明材料）</w:t>
            </w:r>
            <w:r w:rsidRPr="000C324A">
              <w:rPr>
                <w:rFonts w:ascii="Times New Roman" w:eastAsia="宋体" w:hAnsi="宋体" w:cs="Times New Roman"/>
                <w:sz w:val="24"/>
                <w:szCs w:val="24"/>
              </w:rPr>
              <w:t>。</w:t>
            </w:r>
          </w:p>
        </w:tc>
        <w:tc>
          <w:tcPr>
            <w:tcW w:w="1007" w:type="dxa"/>
            <w:vAlign w:val="center"/>
          </w:tcPr>
          <w:p w:rsidR="000C324A" w:rsidRPr="000C324A" w:rsidRDefault="000C324A" w:rsidP="000C324A">
            <w:pPr>
              <w:spacing w:line="300" w:lineRule="auto"/>
              <w:jc w:val="center"/>
              <w:rPr>
                <w:rFonts w:ascii="Times New Roman" w:eastAsia="宋体" w:hAnsi="Times New Roman" w:cs="Times New Roman"/>
                <w:sz w:val="24"/>
                <w:szCs w:val="24"/>
              </w:rPr>
            </w:pPr>
            <w:r w:rsidRPr="000C324A">
              <w:rPr>
                <w:rFonts w:ascii="Times New Roman" w:eastAsia="宋体" w:hAnsi="Times New Roman" w:cs="Times New Roman"/>
                <w:sz w:val="24"/>
                <w:szCs w:val="24"/>
              </w:rPr>
              <w:lastRenderedPageBreak/>
              <w:t>2</w:t>
            </w:r>
            <w:r w:rsidRPr="000C324A">
              <w:rPr>
                <w:rFonts w:ascii="Times New Roman" w:eastAsia="宋体" w:hAnsi="宋体" w:cs="Times New Roman"/>
                <w:sz w:val="24"/>
                <w:szCs w:val="24"/>
              </w:rPr>
              <w:t>台</w:t>
            </w:r>
          </w:p>
        </w:tc>
        <w:tc>
          <w:tcPr>
            <w:tcW w:w="750" w:type="dxa"/>
            <w:vAlign w:val="center"/>
          </w:tcPr>
          <w:p w:rsidR="000C324A" w:rsidRPr="000C324A" w:rsidRDefault="000C324A" w:rsidP="000C324A">
            <w:pPr>
              <w:spacing w:line="300" w:lineRule="auto"/>
              <w:jc w:val="center"/>
              <w:rPr>
                <w:rFonts w:ascii="Times New Roman" w:eastAsia="宋体" w:hAnsi="Times New Roman" w:cs="Times New Roman"/>
                <w:sz w:val="24"/>
                <w:szCs w:val="24"/>
              </w:rPr>
            </w:pPr>
            <w:r w:rsidRPr="000C324A">
              <w:rPr>
                <w:rFonts w:ascii="Times New Roman" w:eastAsia="宋体" w:hAnsi="宋体" w:cs="Times New Roman"/>
                <w:sz w:val="24"/>
                <w:szCs w:val="24"/>
              </w:rPr>
              <w:t>工业</w:t>
            </w:r>
          </w:p>
        </w:tc>
        <w:tc>
          <w:tcPr>
            <w:tcW w:w="1229" w:type="dxa"/>
            <w:vAlign w:val="center"/>
          </w:tcPr>
          <w:p w:rsidR="000C324A" w:rsidRPr="000C324A" w:rsidRDefault="000C324A" w:rsidP="000C324A">
            <w:pPr>
              <w:spacing w:line="300" w:lineRule="auto"/>
              <w:jc w:val="center"/>
              <w:rPr>
                <w:rFonts w:ascii="Times New Roman" w:eastAsia="宋体" w:hAnsi="Times New Roman" w:cs="Times New Roman"/>
                <w:sz w:val="24"/>
                <w:szCs w:val="24"/>
              </w:rPr>
            </w:pPr>
            <w:r w:rsidRPr="000C324A">
              <w:rPr>
                <w:rFonts w:ascii="Times New Roman" w:eastAsia="宋体" w:hAnsi="宋体" w:cs="Times New Roman"/>
                <w:sz w:val="24"/>
                <w:szCs w:val="24"/>
              </w:rPr>
              <w:t>进口</w:t>
            </w:r>
          </w:p>
        </w:tc>
      </w:tr>
      <w:tr w:rsidR="000C324A" w:rsidRPr="000C324A" w:rsidTr="00D72534">
        <w:trPr>
          <w:trHeight w:val="473"/>
          <w:jc w:val="center"/>
        </w:trPr>
        <w:tc>
          <w:tcPr>
            <w:tcW w:w="793" w:type="dxa"/>
            <w:vAlign w:val="center"/>
          </w:tcPr>
          <w:p w:rsidR="000C324A" w:rsidRPr="000C324A" w:rsidRDefault="000C324A" w:rsidP="000C324A">
            <w:pPr>
              <w:spacing w:line="300" w:lineRule="auto"/>
              <w:jc w:val="center"/>
              <w:rPr>
                <w:rFonts w:ascii="Times New Roman" w:eastAsia="宋体" w:hAnsi="Times New Roman" w:cs="Times New Roman"/>
                <w:sz w:val="24"/>
                <w:szCs w:val="24"/>
              </w:rPr>
            </w:pPr>
            <w:r w:rsidRPr="000C324A">
              <w:rPr>
                <w:rFonts w:ascii="Times New Roman" w:eastAsia="宋体" w:hAnsi="Times New Roman" w:cs="Times New Roman"/>
                <w:sz w:val="24"/>
                <w:szCs w:val="24"/>
              </w:rPr>
              <w:lastRenderedPageBreak/>
              <w:t>3</w:t>
            </w:r>
          </w:p>
        </w:tc>
        <w:tc>
          <w:tcPr>
            <w:tcW w:w="1501" w:type="dxa"/>
            <w:vAlign w:val="center"/>
          </w:tcPr>
          <w:p w:rsidR="000C324A" w:rsidRPr="000C324A" w:rsidRDefault="000C324A" w:rsidP="000C324A">
            <w:pPr>
              <w:spacing w:line="300" w:lineRule="auto"/>
              <w:jc w:val="center"/>
              <w:rPr>
                <w:rFonts w:ascii="Times New Roman" w:eastAsia="宋体" w:hAnsi="Times New Roman" w:cs="Times New Roman"/>
                <w:sz w:val="24"/>
                <w:szCs w:val="24"/>
              </w:rPr>
            </w:pPr>
            <w:r w:rsidRPr="000C324A">
              <w:rPr>
                <w:rFonts w:ascii="宋体" w:eastAsia="宋体" w:hAnsi="宋体" w:cs="宋体" w:hint="eastAsia"/>
                <w:sz w:val="24"/>
                <w:szCs w:val="24"/>
              </w:rPr>
              <w:t>▲</w:t>
            </w:r>
            <w:r w:rsidRPr="000C324A">
              <w:rPr>
                <w:rFonts w:ascii="Times New Roman" w:eastAsia="宋体" w:hAnsi="宋体" w:cs="Times New Roman"/>
                <w:color w:val="333333"/>
                <w:kern w:val="0"/>
                <w:sz w:val="24"/>
                <w:szCs w:val="24"/>
                <w:shd w:val="clear" w:color="auto" w:fill="FFFFFF"/>
              </w:rPr>
              <w:t>电感耦合等离子体发射光谱仪</w:t>
            </w:r>
          </w:p>
        </w:tc>
        <w:tc>
          <w:tcPr>
            <w:tcW w:w="4328" w:type="dxa"/>
            <w:vAlign w:val="center"/>
          </w:tcPr>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b/>
                <w:bCs/>
                <w:color w:val="000000"/>
                <w:sz w:val="24"/>
                <w:szCs w:val="24"/>
              </w:rPr>
              <w:t>1.</w:t>
            </w:r>
            <w:r w:rsidRPr="000C324A">
              <w:rPr>
                <w:rFonts w:ascii="Times New Roman" w:eastAsia="宋体" w:hAnsi="宋体" w:cs="Times New Roman"/>
                <w:b/>
                <w:bCs/>
                <w:color w:val="000000"/>
                <w:sz w:val="24"/>
                <w:szCs w:val="24"/>
              </w:rPr>
              <w:t>主要功能（用途）：</w:t>
            </w:r>
            <w:r w:rsidRPr="000C324A">
              <w:rPr>
                <w:rFonts w:ascii="Times New Roman" w:eastAsia="宋体" w:hAnsi="宋体" w:cs="Times New Roman"/>
                <w:color w:val="000000"/>
                <w:sz w:val="24"/>
                <w:szCs w:val="24"/>
              </w:rPr>
              <w:t>用于食品、环境、材料、化学、生物等样品中的元素含量测定，可快速测定样品中元素的半定性、定量分析，检出限可达</w:t>
            </w:r>
            <w:r w:rsidRPr="000C324A">
              <w:rPr>
                <w:rFonts w:ascii="Times New Roman" w:eastAsia="宋体" w:hAnsi="Times New Roman" w:cs="Times New Roman"/>
                <w:color w:val="000000"/>
                <w:sz w:val="24"/>
                <w:szCs w:val="24"/>
              </w:rPr>
              <w:t>ppb</w:t>
            </w:r>
            <w:r w:rsidRPr="000C324A">
              <w:rPr>
                <w:rFonts w:ascii="Times New Roman" w:eastAsia="宋体" w:hAnsi="宋体" w:cs="Times New Roman"/>
                <w:color w:val="000000"/>
                <w:sz w:val="24"/>
                <w:szCs w:val="24"/>
              </w:rPr>
              <w:t>级。</w:t>
            </w:r>
          </w:p>
          <w:p w:rsidR="000C324A" w:rsidRPr="000C324A" w:rsidRDefault="000C324A" w:rsidP="000C324A">
            <w:pPr>
              <w:spacing w:line="300" w:lineRule="auto"/>
              <w:jc w:val="left"/>
              <w:rPr>
                <w:rFonts w:ascii="Times New Roman" w:eastAsia="宋体" w:hAnsi="Times New Roman" w:cs="Times New Roman"/>
                <w:b/>
                <w:bCs/>
                <w:color w:val="000000"/>
                <w:sz w:val="24"/>
                <w:szCs w:val="24"/>
              </w:rPr>
            </w:pPr>
            <w:r w:rsidRPr="000C324A">
              <w:rPr>
                <w:rFonts w:ascii="Times New Roman" w:eastAsia="宋体" w:hAnsi="Times New Roman" w:cs="Times New Roman"/>
                <w:b/>
                <w:bCs/>
                <w:color w:val="000000"/>
                <w:sz w:val="24"/>
                <w:szCs w:val="24"/>
              </w:rPr>
              <w:t>2.</w:t>
            </w:r>
            <w:r w:rsidRPr="000C324A">
              <w:rPr>
                <w:rFonts w:ascii="Times New Roman" w:eastAsia="宋体" w:hAnsi="宋体" w:cs="Times New Roman"/>
                <w:b/>
                <w:bCs/>
                <w:color w:val="000000"/>
                <w:sz w:val="24"/>
                <w:szCs w:val="24"/>
              </w:rPr>
              <w:t>设备组成：</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2.1</w:t>
            </w:r>
            <w:r w:rsidRPr="000C324A">
              <w:rPr>
                <w:rFonts w:ascii="Times New Roman" w:eastAsia="宋体" w:hAnsi="宋体" w:cs="Times New Roman"/>
                <w:color w:val="000000"/>
                <w:sz w:val="24"/>
                <w:szCs w:val="24"/>
              </w:rPr>
              <w:t>主件</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2.1.1</w:t>
            </w:r>
            <w:r w:rsidRPr="000C324A">
              <w:rPr>
                <w:rFonts w:ascii="Times New Roman" w:eastAsia="宋体" w:hAnsi="宋体" w:cs="Times New Roman"/>
                <w:color w:val="000000"/>
                <w:sz w:val="24"/>
                <w:szCs w:val="24"/>
              </w:rPr>
              <w:t>电感耦合等离子体发射光谱仪</w:t>
            </w:r>
            <w:r w:rsidRPr="000C324A">
              <w:rPr>
                <w:rFonts w:ascii="Times New Roman" w:eastAsia="宋体" w:hAnsi="Times New Roman" w:cs="Times New Roman"/>
                <w:color w:val="000000"/>
                <w:sz w:val="24"/>
                <w:szCs w:val="24"/>
              </w:rPr>
              <w:t>ICP</w:t>
            </w:r>
            <w:r w:rsidRPr="000C324A">
              <w:rPr>
                <w:rFonts w:ascii="Times New Roman" w:eastAsia="宋体" w:hAnsi="宋体" w:cs="Times New Roman"/>
                <w:color w:val="000000"/>
                <w:sz w:val="24"/>
                <w:szCs w:val="24"/>
              </w:rPr>
              <w:t>主机</w:t>
            </w:r>
            <w:r w:rsidRPr="000C324A">
              <w:rPr>
                <w:rFonts w:ascii="Times New Roman" w:eastAsia="宋体" w:hAnsi="Times New Roman" w:cs="Times New Roman"/>
                <w:color w:val="000000"/>
                <w:sz w:val="24"/>
                <w:szCs w:val="24"/>
              </w:rPr>
              <w:t>1</w:t>
            </w:r>
            <w:r w:rsidRPr="000C324A">
              <w:rPr>
                <w:rFonts w:ascii="Times New Roman" w:eastAsia="宋体" w:hAnsi="宋体" w:cs="Times New Roman"/>
                <w:color w:val="000000"/>
                <w:sz w:val="24"/>
                <w:szCs w:val="24"/>
              </w:rPr>
              <w:t>套；</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2.1.2</w:t>
            </w:r>
            <w:r w:rsidRPr="000C324A">
              <w:rPr>
                <w:rFonts w:ascii="Times New Roman" w:eastAsia="宋体" w:hAnsi="宋体" w:cs="Times New Roman"/>
                <w:color w:val="000000"/>
                <w:sz w:val="24"/>
                <w:szCs w:val="24"/>
              </w:rPr>
              <w:t>操作控制软件</w:t>
            </w:r>
            <w:r w:rsidRPr="000C324A">
              <w:rPr>
                <w:rFonts w:ascii="Times New Roman" w:eastAsia="宋体" w:hAnsi="Times New Roman" w:cs="Times New Roman"/>
                <w:color w:val="000000"/>
                <w:sz w:val="24"/>
                <w:szCs w:val="24"/>
              </w:rPr>
              <w:t>1</w:t>
            </w:r>
            <w:r w:rsidRPr="000C324A">
              <w:rPr>
                <w:rFonts w:ascii="Times New Roman" w:eastAsia="宋体" w:hAnsi="宋体" w:cs="Times New Roman"/>
                <w:color w:val="000000"/>
                <w:sz w:val="24"/>
                <w:szCs w:val="24"/>
              </w:rPr>
              <w:t>套；</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2.1.3</w:t>
            </w:r>
            <w:r w:rsidRPr="000C324A">
              <w:rPr>
                <w:rFonts w:ascii="Times New Roman" w:eastAsia="宋体" w:hAnsi="宋体" w:cs="Times New Roman"/>
                <w:color w:val="000000"/>
                <w:sz w:val="24"/>
                <w:szCs w:val="24"/>
              </w:rPr>
              <w:t>等离子体全彩色监测摄像装置</w:t>
            </w:r>
            <w:r w:rsidRPr="000C324A">
              <w:rPr>
                <w:rFonts w:ascii="Times New Roman" w:eastAsia="宋体" w:hAnsi="Times New Roman" w:cs="Times New Roman"/>
                <w:color w:val="000000"/>
                <w:sz w:val="24"/>
                <w:szCs w:val="24"/>
              </w:rPr>
              <w:t>1</w:t>
            </w:r>
            <w:r w:rsidRPr="000C324A">
              <w:rPr>
                <w:rFonts w:ascii="Times New Roman" w:eastAsia="宋体" w:hAnsi="宋体" w:cs="Times New Roman"/>
                <w:color w:val="000000"/>
                <w:sz w:val="24"/>
                <w:szCs w:val="24"/>
              </w:rPr>
              <w:t>套；</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2.1.4</w:t>
            </w:r>
            <w:r w:rsidRPr="000C324A">
              <w:rPr>
                <w:rFonts w:ascii="Times New Roman" w:eastAsia="宋体" w:hAnsi="宋体" w:cs="Times New Roman"/>
                <w:color w:val="000000"/>
                <w:sz w:val="24"/>
                <w:szCs w:val="24"/>
              </w:rPr>
              <w:t>安装调试溶液启动包</w:t>
            </w:r>
            <w:r w:rsidRPr="000C324A">
              <w:rPr>
                <w:rFonts w:ascii="Times New Roman" w:eastAsia="宋体" w:hAnsi="Times New Roman" w:cs="Times New Roman"/>
                <w:color w:val="000000"/>
                <w:sz w:val="24"/>
                <w:szCs w:val="24"/>
              </w:rPr>
              <w:t>1</w:t>
            </w:r>
            <w:r w:rsidRPr="000C324A">
              <w:rPr>
                <w:rFonts w:ascii="Times New Roman" w:eastAsia="宋体" w:hAnsi="宋体" w:cs="Times New Roman"/>
                <w:color w:val="000000"/>
                <w:sz w:val="24"/>
                <w:szCs w:val="24"/>
              </w:rPr>
              <w:t>套；</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2.1.5</w:t>
            </w:r>
            <w:r w:rsidRPr="000C324A">
              <w:rPr>
                <w:rFonts w:ascii="Times New Roman" w:eastAsia="宋体" w:hAnsi="宋体" w:cs="Times New Roman"/>
                <w:color w:val="000000"/>
                <w:sz w:val="24"/>
                <w:szCs w:val="24"/>
              </w:rPr>
              <w:t>双向观测等离子体尾焰切割装置</w:t>
            </w:r>
            <w:r w:rsidRPr="000C324A">
              <w:rPr>
                <w:rFonts w:ascii="Times New Roman" w:eastAsia="宋体" w:hAnsi="Times New Roman" w:cs="Times New Roman"/>
                <w:color w:val="000000"/>
                <w:sz w:val="24"/>
                <w:szCs w:val="24"/>
              </w:rPr>
              <w:t>1</w:t>
            </w:r>
            <w:r w:rsidRPr="000C324A">
              <w:rPr>
                <w:rFonts w:ascii="Times New Roman" w:eastAsia="宋体" w:hAnsi="宋体" w:cs="Times New Roman"/>
                <w:color w:val="000000"/>
                <w:sz w:val="24"/>
                <w:szCs w:val="24"/>
              </w:rPr>
              <w:lastRenderedPageBreak/>
              <w:t>套；</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2.1.6</w:t>
            </w:r>
            <w:r w:rsidRPr="000C324A">
              <w:rPr>
                <w:rFonts w:ascii="Times New Roman" w:eastAsia="宋体" w:hAnsi="宋体" w:cs="Times New Roman"/>
                <w:color w:val="000000"/>
                <w:sz w:val="24"/>
                <w:szCs w:val="24"/>
              </w:rPr>
              <w:t>配套循环冷却水系统</w:t>
            </w:r>
            <w:r w:rsidRPr="000C324A">
              <w:rPr>
                <w:rFonts w:ascii="Times New Roman" w:eastAsia="宋体" w:hAnsi="Times New Roman" w:cs="Times New Roman"/>
                <w:color w:val="000000"/>
                <w:sz w:val="24"/>
                <w:szCs w:val="24"/>
              </w:rPr>
              <w:t>1</w:t>
            </w:r>
            <w:r w:rsidRPr="000C324A">
              <w:rPr>
                <w:rFonts w:ascii="Times New Roman" w:eastAsia="宋体" w:hAnsi="宋体" w:cs="Times New Roman"/>
                <w:color w:val="000000"/>
                <w:sz w:val="24"/>
                <w:szCs w:val="24"/>
              </w:rPr>
              <w:t>套。</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2.2</w:t>
            </w:r>
            <w:r w:rsidRPr="000C324A">
              <w:rPr>
                <w:rFonts w:ascii="Times New Roman" w:eastAsia="宋体" w:hAnsi="宋体" w:cs="Times New Roman"/>
                <w:color w:val="000000"/>
                <w:sz w:val="24"/>
                <w:szCs w:val="24"/>
              </w:rPr>
              <w:t>辅件</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2.2.1</w:t>
            </w:r>
            <w:r w:rsidRPr="000C324A">
              <w:rPr>
                <w:rFonts w:ascii="Times New Roman" w:eastAsia="宋体" w:hAnsi="宋体" w:cs="Times New Roman"/>
                <w:color w:val="000000"/>
                <w:sz w:val="24"/>
                <w:szCs w:val="24"/>
              </w:rPr>
              <w:t>多元素混合标准溶液</w:t>
            </w:r>
            <w:r w:rsidRPr="000C324A">
              <w:rPr>
                <w:rFonts w:ascii="Times New Roman" w:eastAsia="宋体" w:hAnsi="Times New Roman" w:cs="Times New Roman"/>
                <w:color w:val="000000"/>
                <w:sz w:val="24"/>
                <w:szCs w:val="24"/>
              </w:rPr>
              <w:t>23</w:t>
            </w:r>
            <w:r w:rsidRPr="000C324A">
              <w:rPr>
                <w:rFonts w:ascii="Times New Roman" w:eastAsia="宋体" w:hAnsi="宋体" w:cs="Times New Roman"/>
                <w:color w:val="000000"/>
                <w:sz w:val="24"/>
                <w:szCs w:val="24"/>
              </w:rPr>
              <w:t>元素</w:t>
            </w:r>
            <w:r w:rsidRPr="000C324A">
              <w:rPr>
                <w:rFonts w:ascii="Times New Roman" w:eastAsia="宋体" w:hAnsi="Times New Roman" w:cs="Times New Roman"/>
                <w:color w:val="000000"/>
                <w:sz w:val="24"/>
                <w:szCs w:val="24"/>
              </w:rPr>
              <w:t>1,000mg/L:Ag,Al,B,Ba,Bi,Ca,Cd,Co,Cr,Cu,Fe,Ga,In,K,Li,Mg,Mn,Na,Ni,Pb,Sr,Tl,Zn</w:t>
            </w:r>
            <w:r w:rsidRPr="000C324A">
              <w:rPr>
                <w:rFonts w:ascii="Times New Roman" w:eastAsia="宋体" w:hAnsi="宋体" w:cs="Times New Roman"/>
                <w:color w:val="000000"/>
                <w:sz w:val="24"/>
                <w:szCs w:val="24"/>
              </w:rPr>
              <w:t>（</w:t>
            </w:r>
            <w:r w:rsidRPr="000C324A">
              <w:rPr>
                <w:rFonts w:ascii="Times New Roman" w:eastAsia="宋体" w:hAnsi="Times New Roman" w:cs="Times New Roman"/>
                <w:color w:val="000000"/>
                <w:sz w:val="24"/>
                <w:szCs w:val="24"/>
              </w:rPr>
              <w:t>125mL</w:t>
            </w:r>
            <w:r w:rsidRPr="000C324A">
              <w:rPr>
                <w:rFonts w:ascii="Times New Roman" w:eastAsia="宋体" w:hAnsi="宋体" w:cs="Times New Roman"/>
                <w:color w:val="000000"/>
                <w:sz w:val="24"/>
                <w:szCs w:val="24"/>
              </w:rPr>
              <w:t>）</w:t>
            </w:r>
            <w:r w:rsidRPr="000C324A">
              <w:rPr>
                <w:rFonts w:ascii="Times New Roman" w:eastAsia="宋体" w:hAnsi="Times New Roman" w:cs="Times New Roman"/>
                <w:color w:val="000000"/>
                <w:sz w:val="24"/>
                <w:szCs w:val="24"/>
              </w:rPr>
              <w:t>1</w:t>
            </w:r>
            <w:r w:rsidRPr="000C324A">
              <w:rPr>
                <w:rFonts w:ascii="Times New Roman" w:eastAsia="宋体" w:hAnsi="宋体" w:cs="Times New Roman"/>
                <w:color w:val="000000"/>
                <w:sz w:val="24"/>
                <w:szCs w:val="24"/>
              </w:rPr>
              <w:t>瓶。</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2.2.2</w:t>
            </w:r>
            <w:r w:rsidRPr="000C324A">
              <w:rPr>
                <w:rFonts w:ascii="Times New Roman" w:eastAsia="宋体" w:hAnsi="宋体" w:cs="Times New Roman"/>
                <w:color w:val="000000"/>
                <w:sz w:val="24"/>
                <w:szCs w:val="24"/>
              </w:rPr>
              <w:t>石英炬管</w:t>
            </w:r>
            <w:r w:rsidRPr="000C324A">
              <w:rPr>
                <w:rFonts w:ascii="Times New Roman" w:eastAsia="宋体" w:hAnsi="Times New Roman" w:cs="Times New Roman"/>
                <w:color w:val="000000"/>
                <w:sz w:val="24"/>
                <w:szCs w:val="24"/>
              </w:rPr>
              <w:t>3</w:t>
            </w:r>
            <w:r w:rsidRPr="000C324A">
              <w:rPr>
                <w:rFonts w:ascii="Times New Roman" w:eastAsia="宋体" w:hAnsi="宋体" w:cs="Times New Roman"/>
                <w:color w:val="000000"/>
                <w:sz w:val="24"/>
                <w:szCs w:val="24"/>
              </w:rPr>
              <w:t>套，炬管</w:t>
            </w:r>
            <w:r w:rsidRPr="000C324A">
              <w:rPr>
                <w:rFonts w:ascii="Times New Roman" w:eastAsia="宋体" w:hAnsi="Times New Roman" w:cs="Times New Roman"/>
                <w:color w:val="000000"/>
                <w:sz w:val="24"/>
                <w:szCs w:val="24"/>
              </w:rPr>
              <w:t>O</w:t>
            </w:r>
            <w:r w:rsidRPr="000C324A">
              <w:rPr>
                <w:rFonts w:ascii="Times New Roman" w:eastAsia="宋体" w:hAnsi="宋体" w:cs="Times New Roman"/>
                <w:color w:val="000000"/>
                <w:sz w:val="24"/>
                <w:szCs w:val="24"/>
              </w:rPr>
              <w:t>圈</w:t>
            </w:r>
            <w:r w:rsidRPr="000C324A">
              <w:rPr>
                <w:rFonts w:ascii="Times New Roman" w:eastAsia="宋体" w:hAnsi="Times New Roman" w:cs="Times New Roman"/>
                <w:color w:val="000000"/>
                <w:sz w:val="24"/>
                <w:szCs w:val="24"/>
              </w:rPr>
              <w:t>3</w:t>
            </w:r>
            <w:r w:rsidRPr="000C324A">
              <w:rPr>
                <w:rFonts w:ascii="Times New Roman" w:eastAsia="宋体" w:hAnsi="宋体" w:cs="Times New Roman"/>
                <w:color w:val="000000"/>
                <w:sz w:val="24"/>
                <w:szCs w:val="24"/>
              </w:rPr>
              <w:t>个，中心管</w:t>
            </w:r>
            <w:r w:rsidRPr="000C324A">
              <w:rPr>
                <w:rFonts w:ascii="Times New Roman" w:eastAsia="宋体" w:hAnsi="Times New Roman" w:cs="Times New Roman"/>
                <w:color w:val="000000"/>
                <w:sz w:val="24"/>
                <w:szCs w:val="24"/>
              </w:rPr>
              <w:t>O</w:t>
            </w:r>
            <w:r w:rsidRPr="000C324A">
              <w:rPr>
                <w:rFonts w:ascii="Times New Roman" w:eastAsia="宋体" w:hAnsi="宋体" w:cs="Times New Roman"/>
                <w:color w:val="000000"/>
                <w:sz w:val="24"/>
                <w:szCs w:val="24"/>
              </w:rPr>
              <w:t>圈</w:t>
            </w:r>
            <w:r w:rsidRPr="000C324A">
              <w:rPr>
                <w:rFonts w:ascii="Times New Roman" w:eastAsia="宋体" w:hAnsi="Times New Roman" w:cs="Times New Roman"/>
                <w:color w:val="000000"/>
                <w:sz w:val="24"/>
                <w:szCs w:val="24"/>
              </w:rPr>
              <w:t>2</w:t>
            </w:r>
            <w:r w:rsidRPr="000C324A">
              <w:rPr>
                <w:rFonts w:ascii="Times New Roman" w:eastAsia="宋体" w:hAnsi="宋体" w:cs="Times New Roman"/>
                <w:color w:val="000000"/>
                <w:sz w:val="24"/>
                <w:szCs w:val="24"/>
              </w:rPr>
              <w:t>个，宝石喷嘴</w:t>
            </w:r>
            <w:r w:rsidRPr="000C324A">
              <w:rPr>
                <w:rFonts w:ascii="Times New Roman" w:eastAsia="宋体" w:hAnsi="Times New Roman" w:cs="Times New Roman"/>
                <w:color w:val="000000"/>
                <w:sz w:val="24"/>
                <w:szCs w:val="24"/>
              </w:rPr>
              <w:t>2</w:t>
            </w:r>
            <w:r w:rsidRPr="000C324A">
              <w:rPr>
                <w:rFonts w:ascii="Times New Roman" w:eastAsia="宋体" w:hAnsi="宋体" w:cs="Times New Roman"/>
                <w:color w:val="000000"/>
                <w:sz w:val="24"/>
                <w:szCs w:val="24"/>
              </w:rPr>
              <w:t>套，喷嘴</w:t>
            </w:r>
            <w:r w:rsidRPr="000C324A">
              <w:rPr>
                <w:rFonts w:ascii="Times New Roman" w:eastAsia="宋体" w:hAnsi="Times New Roman" w:cs="Times New Roman"/>
                <w:color w:val="000000"/>
                <w:sz w:val="24"/>
                <w:szCs w:val="24"/>
              </w:rPr>
              <w:t>O</w:t>
            </w:r>
            <w:r w:rsidRPr="000C324A">
              <w:rPr>
                <w:rFonts w:ascii="Times New Roman" w:eastAsia="宋体" w:hAnsi="宋体" w:cs="Times New Roman"/>
                <w:color w:val="000000"/>
                <w:sz w:val="24"/>
                <w:szCs w:val="24"/>
              </w:rPr>
              <w:t>圈</w:t>
            </w:r>
            <w:r w:rsidRPr="000C324A">
              <w:rPr>
                <w:rFonts w:ascii="Times New Roman" w:eastAsia="宋体" w:hAnsi="Times New Roman" w:cs="Times New Roman"/>
                <w:color w:val="000000"/>
                <w:sz w:val="24"/>
                <w:szCs w:val="24"/>
              </w:rPr>
              <w:t>4</w:t>
            </w:r>
            <w:r w:rsidRPr="000C324A">
              <w:rPr>
                <w:rFonts w:ascii="Times New Roman" w:eastAsia="宋体" w:hAnsi="宋体" w:cs="Times New Roman"/>
                <w:color w:val="000000"/>
                <w:sz w:val="24"/>
                <w:szCs w:val="24"/>
              </w:rPr>
              <w:t>个，蠕动泵进样管</w:t>
            </w:r>
            <w:r w:rsidRPr="000C324A">
              <w:rPr>
                <w:rFonts w:ascii="Times New Roman" w:eastAsia="宋体" w:hAnsi="Times New Roman" w:cs="Times New Roman"/>
                <w:color w:val="000000"/>
                <w:sz w:val="24"/>
                <w:szCs w:val="24"/>
              </w:rPr>
              <w:t>48</w:t>
            </w:r>
            <w:r w:rsidRPr="000C324A">
              <w:rPr>
                <w:rFonts w:ascii="Times New Roman" w:eastAsia="宋体" w:hAnsi="宋体" w:cs="Times New Roman"/>
                <w:color w:val="000000"/>
                <w:sz w:val="24"/>
                <w:szCs w:val="24"/>
              </w:rPr>
              <w:t>根，蠕动泵废液管</w:t>
            </w:r>
            <w:r w:rsidRPr="000C324A">
              <w:rPr>
                <w:rFonts w:ascii="Times New Roman" w:eastAsia="宋体" w:hAnsi="Times New Roman" w:cs="Times New Roman"/>
                <w:color w:val="000000"/>
                <w:sz w:val="24"/>
                <w:szCs w:val="24"/>
              </w:rPr>
              <w:t>48</w:t>
            </w:r>
            <w:r w:rsidRPr="000C324A">
              <w:rPr>
                <w:rFonts w:ascii="Times New Roman" w:eastAsia="宋体" w:hAnsi="宋体" w:cs="Times New Roman"/>
                <w:color w:val="000000"/>
                <w:sz w:val="24"/>
                <w:szCs w:val="24"/>
              </w:rPr>
              <w:t>根，进样毛细管</w:t>
            </w:r>
            <w:r w:rsidRPr="000C324A">
              <w:rPr>
                <w:rFonts w:ascii="Times New Roman" w:eastAsia="宋体" w:hAnsi="Times New Roman" w:cs="Times New Roman"/>
                <w:color w:val="000000"/>
                <w:sz w:val="24"/>
                <w:szCs w:val="24"/>
              </w:rPr>
              <w:t>3</w:t>
            </w:r>
            <w:r w:rsidRPr="000C324A">
              <w:rPr>
                <w:rFonts w:ascii="Times New Roman" w:eastAsia="宋体" w:hAnsi="宋体" w:cs="Times New Roman"/>
                <w:color w:val="000000"/>
                <w:sz w:val="24"/>
                <w:szCs w:val="24"/>
              </w:rPr>
              <w:t>米。</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2.2.3</w:t>
            </w:r>
            <w:r w:rsidRPr="000C324A">
              <w:rPr>
                <w:rFonts w:ascii="Times New Roman" w:eastAsia="宋体" w:hAnsi="宋体" w:cs="Times New Roman"/>
                <w:color w:val="000000"/>
                <w:sz w:val="24"/>
                <w:szCs w:val="24"/>
              </w:rPr>
              <w:t>高纯氩气钢瓶（含气、减压阀）</w:t>
            </w:r>
            <w:r w:rsidRPr="000C324A">
              <w:rPr>
                <w:rFonts w:ascii="Times New Roman" w:eastAsia="宋体" w:hAnsi="Times New Roman" w:cs="Times New Roman"/>
                <w:color w:val="000000"/>
                <w:sz w:val="24"/>
                <w:szCs w:val="24"/>
              </w:rPr>
              <w:t>3</w:t>
            </w:r>
            <w:r w:rsidRPr="000C324A">
              <w:rPr>
                <w:rFonts w:ascii="Times New Roman" w:eastAsia="宋体" w:hAnsi="宋体" w:cs="Times New Roman"/>
                <w:color w:val="000000"/>
                <w:sz w:val="24"/>
                <w:szCs w:val="24"/>
              </w:rPr>
              <w:t>套。</w:t>
            </w:r>
          </w:p>
          <w:p w:rsidR="000C324A" w:rsidRPr="000C324A" w:rsidRDefault="000C324A" w:rsidP="000C324A">
            <w:pPr>
              <w:spacing w:line="300" w:lineRule="auto"/>
              <w:jc w:val="left"/>
              <w:rPr>
                <w:rFonts w:ascii="Times New Roman" w:eastAsia="宋体" w:hAnsi="宋体" w:cs="Times New Roman"/>
                <w:color w:val="000000"/>
                <w:sz w:val="24"/>
                <w:szCs w:val="24"/>
              </w:rPr>
            </w:pPr>
            <w:r w:rsidRPr="000C324A">
              <w:rPr>
                <w:rFonts w:ascii="Times New Roman" w:eastAsia="宋体" w:hAnsi="Times New Roman" w:cs="Times New Roman"/>
                <w:color w:val="000000"/>
                <w:sz w:val="24"/>
                <w:szCs w:val="24"/>
              </w:rPr>
              <w:t>2.2.4</w:t>
            </w:r>
            <w:r w:rsidRPr="000C324A">
              <w:rPr>
                <w:rFonts w:ascii="Times New Roman" w:eastAsia="宋体" w:hAnsi="宋体" w:cs="Times New Roman"/>
                <w:color w:val="000000"/>
                <w:sz w:val="24"/>
                <w:szCs w:val="24"/>
              </w:rPr>
              <w:t>数据处理器</w:t>
            </w:r>
            <w:r w:rsidRPr="000C324A">
              <w:rPr>
                <w:rFonts w:ascii="Times New Roman" w:eastAsia="宋体" w:hAnsi="Times New Roman" w:cs="Times New Roman" w:hint="eastAsia"/>
                <w:b/>
                <w:bCs/>
                <w:color w:val="FF0000"/>
                <w:kern w:val="0"/>
                <w:sz w:val="24"/>
                <w:szCs w:val="21"/>
              </w:rPr>
              <w:t>（投标人需在投标响应表</w:t>
            </w:r>
            <w:r w:rsidRPr="000C324A">
              <w:rPr>
                <w:rFonts w:ascii="Times New Roman" w:eastAsia="宋体" w:hAnsi="Times New Roman" w:cs="Times New Roman"/>
                <w:b/>
                <w:bCs/>
                <w:color w:val="FF0000"/>
                <w:kern w:val="0"/>
                <w:sz w:val="24"/>
                <w:szCs w:val="21"/>
              </w:rPr>
              <w:t>6.2</w:t>
            </w:r>
            <w:r w:rsidRPr="000C324A">
              <w:rPr>
                <w:rFonts w:ascii="Times New Roman" w:eastAsia="宋体" w:hAnsi="Times New Roman" w:cs="Times New Roman" w:hint="eastAsia"/>
                <w:b/>
                <w:bCs/>
                <w:color w:val="FF0000"/>
                <w:kern w:val="0"/>
                <w:sz w:val="24"/>
                <w:szCs w:val="21"/>
              </w:rPr>
              <w:t>技术响应表中列出所投产品品牌和型号，否则视为本条参数不响应）</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宋体" w:cs="Times New Roman"/>
                <w:color w:val="000000"/>
                <w:sz w:val="24"/>
                <w:szCs w:val="24"/>
              </w:rPr>
              <w:t>（内存：</w:t>
            </w:r>
            <w:r w:rsidRPr="000C324A">
              <w:rPr>
                <w:rFonts w:ascii="Times New Roman" w:eastAsia="宋体" w:hAnsi="Times New Roman" w:cs="Times New Roman"/>
                <w:color w:val="000000"/>
                <w:sz w:val="24"/>
                <w:szCs w:val="24"/>
              </w:rPr>
              <w:t>≥16G</w:t>
            </w:r>
            <w:r w:rsidRPr="000C324A">
              <w:rPr>
                <w:rFonts w:ascii="Times New Roman" w:eastAsia="宋体" w:hAnsi="宋体" w:cs="Times New Roman"/>
                <w:color w:val="000000"/>
                <w:sz w:val="24"/>
                <w:szCs w:val="24"/>
              </w:rPr>
              <w:t>；硬盘：</w:t>
            </w:r>
            <w:r w:rsidRPr="000C324A">
              <w:rPr>
                <w:rFonts w:ascii="Times New Roman" w:eastAsia="宋体" w:hAnsi="Times New Roman" w:cs="Times New Roman"/>
                <w:color w:val="000000"/>
                <w:sz w:val="24"/>
                <w:szCs w:val="24"/>
              </w:rPr>
              <w:t>≥500G</w:t>
            </w:r>
            <w:r w:rsidRPr="000C324A">
              <w:rPr>
                <w:rFonts w:ascii="Times New Roman" w:eastAsia="宋体" w:hAnsi="宋体" w:cs="Times New Roman"/>
                <w:color w:val="000000"/>
                <w:sz w:val="24"/>
                <w:szCs w:val="24"/>
              </w:rPr>
              <w:t>，显示器</w:t>
            </w:r>
            <w:r w:rsidRPr="000C324A">
              <w:rPr>
                <w:rFonts w:ascii="Times New Roman" w:eastAsia="宋体" w:hAnsi="Times New Roman" w:cs="Times New Roman"/>
                <w:color w:val="000000"/>
                <w:sz w:val="24"/>
                <w:szCs w:val="24"/>
              </w:rPr>
              <w:t>22</w:t>
            </w:r>
            <w:r w:rsidRPr="000C324A">
              <w:rPr>
                <w:rFonts w:ascii="Times New Roman" w:eastAsia="宋体" w:hAnsi="宋体" w:cs="Times New Roman"/>
                <w:color w:val="000000"/>
                <w:sz w:val="24"/>
                <w:szCs w:val="24"/>
              </w:rPr>
              <w:t>英寸以上）</w:t>
            </w:r>
            <w:r w:rsidRPr="000C324A">
              <w:rPr>
                <w:rFonts w:ascii="Times New Roman" w:eastAsia="宋体" w:hAnsi="Times New Roman" w:cs="Times New Roman"/>
                <w:color w:val="000000"/>
                <w:sz w:val="24"/>
                <w:szCs w:val="24"/>
              </w:rPr>
              <w:t>1</w:t>
            </w:r>
            <w:r w:rsidRPr="000C324A">
              <w:rPr>
                <w:rFonts w:ascii="Times New Roman" w:eastAsia="宋体" w:hAnsi="宋体" w:cs="Times New Roman"/>
                <w:color w:val="000000"/>
                <w:sz w:val="24"/>
                <w:szCs w:val="24"/>
              </w:rPr>
              <w:t>台。</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2.2.5</w:t>
            </w:r>
            <w:r w:rsidRPr="000C324A">
              <w:rPr>
                <w:rFonts w:ascii="Times New Roman" w:eastAsia="宋体" w:hAnsi="宋体" w:cs="Times New Roman"/>
                <w:color w:val="000000"/>
                <w:sz w:val="24"/>
                <w:szCs w:val="24"/>
              </w:rPr>
              <w:t>数据输出设备</w:t>
            </w:r>
            <w:r w:rsidRPr="000C324A">
              <w:rPr>
                <w:rFonts w:ascii="Times New Roman" w:eastAsia="宋体" w:hAnsi="Times New Roman" w:cs="Times New Roman" w:hint="eastAsia"/>
                <w:b/>
                <w:bCs/>
                <w:color w:val="FF0000"/>
                <w:kern w:val="0"/>
                <w:sz w:val="24"/>
                <w:szCs w:val="21"/>
              </w:rPr>
              <w:t>（投标人需在投标响应表</w:t>
            </w:r>
            <w:r w:rsidRPr="000C324A">
              <w:rPr>
                <w:rFonts w:ascii="Times New Roman" w:eastAsia="宋体" w:hAnsi="Times New Roman" w:cs="Times New Roman"/>
                <w:b/>
                <w:bCs/>
                <w:color w:val="FF0000"/>
                <w:kern w:val="0"/>
                <w:sz w:val="24"/>
                <w:szCs w:val="21"/>
              </w:rPr>
              <w:t>6.2</w:t>
            </w:r>
            <w:r w:rsidRPr="000C324A">
              <w:rPr>
                <w:rFonts w:ascii="Times New Roman" w:eastAsia="宋体" w:hAnsi="Times New Roman" w:cs="Times New Roman" w:hint="eastAsia"/>
                <w:b/>
                <w:bCs/>
                <w:color w:val="FF0000"/>
                <w:kern w:val="0"/>
                <w:sz w:val="24"/>
                <w:szCs w:val="21"/>
              </w:rPr>
              <w:t>技术响应表中列出所投产品品牌和型号，否则视为本条参数不响应）</w:t>
            </w:r>
            <w:r w:rsidR="00CA630F">
              <w:rPr>
                <w:rFonts w:ascii="Times New Roman" w:eastAsia="宋体" w:hAnsi="宋体" w:cs="Times New Roman"/>
                <w:color w:val="000000"/>
                <w:sz w:val="24"/>
                <w:szCs w:val="24"/>
              </w:rPr>
              <w:t>支持一键</w:t>
            </w:r>
            <w:r w:rsidR="00FB2C41">
              <w:rPr>
                <w:rFonts w:ascii="Times New Roman" w:eastAsia="宋体" w:hAnsi="宋体" w:cs="Times New Roman"/>
                <w:color w:val="000000"/>
                <w:sz w:val="24"/>
                <w:szCs w:val="24"/>
              </w:rPr>
              <w:t>输出</w:t>
            </w:r>
            <w:r w:rsidR="00CA630F">
              <w:rPr>
                <w:rFonts w:ascii="Times New Roman" w:eastAsia="宋体" w:hAnsi="宋体" w:cs="Times New Roman"/>
                <w:color w:val="000000"/>
                <w:sz w:val="24"/>
                <w:szCs w:val="24"/>
              </w:rPr>
              <w:t>（最佳输出</w:t>
            </w:r>
            <w:r w:rsidRPr="000C324A">
              <w:rPr>
                <w:rFonts w:ascii="Times New Roman" w:eastAsia="宋体" w:hAnsi="宋体" w:cs="Times New Roman"/>
                <w:color w:val="000000"/>
                <w:sz w:val="24"/>
                <w:szCs w:val="24"/>
              </w:rPr>
              <w:t>分辨率不低于</w:t>
            </w:r>
            <w:r w:rsidRPr="000C324A">
              <w:rPr>
                <w:rFonts w:ascii="Times New Roman" w:eastAsia="宋体" w:hAnsi="Times New Roman" w:cs="Times New Roman"/>
                <w:color w:val="000000"/>
                <w:sz w:val="24"/>
                <w:szCs w:val="24"/>
              </w:rPr>
              <w:t>600*600dpi</w:t>
            </w:r>
            <w:r w:rsidRPr="000C324A">
              <w:rPr>
                <w:rFonts w:ascii="Times New Roman" w:eastAsia="宋体" w:hAnsi="宋体" w:cs="Times New Roman"/>
                <w:color w:val="000000"/>
                <w:sz w:val="24"/>
                <w:szCs w:val="24"/>
              </w:rPr>
              <w:t>，</w:t>
            </w:r>
            <w:r w:rsidR="00FB2C41">
              <w:rPr>
                <w:rFonts w:ascii="Times New Roman" w:eastAsia="宋体" w:hAnsi="宋体" w:cs="Times New Roman"/>
                <w:color w:val="000000"/>
                <w:sz w:val="24"/>
                <w:szCs w:val="24"/>
              </w:rPr>
              <w:t>输出</w:t>
            </w:r>
            <w:r w:rsidRPr="000C324A">
              <w:rPr>
                <w:rFonts w:ascii="Times New Roman" w:eastAsia="宋体" w:hAnsi="宋体" w:cs="Times New Roman"/>
                <w:color w:val="000000"/>
                <w:sz w:val="24"/>
                <w:szCs w:val="24"/>
              </w:rPr>
              <w:t>速度：</w:t>
            </w:r>
            <w:r w:rsidRPr="000C324A">
              <w:rPr>
                <w:rFonts w:ascii="Times New Roman" w:eastAsia="宋体" w:hAnsi="Times New Roman" w:cs="Times New Roman"/>
                <w:color w:val="000000"/>
                <w:sz w:val="24"/>
                <w:szCs w:val="24"/>
              </w:rPr>
              <w:t>0-24</w:t>
            </w:r>
            <w:r w:rsidRPr="000C324A">
              <w:rPr>
                <w:rFonts w:ascii="Times New Roman" w:eastAsia="宋体" w:hAnsi="宋体" w:cs="Times New Roman"/>
                <w:color w:val="000000"/>
                <w:sz w:val="24"/>
                <w:szCs w:val="24"/>
              </w:rPr>
              <w:t>页</w:t>
            </w:r>
            <w:r w:rsidRPr="000C324A">
              <w:rPr>
                <w:rFonts w:ascii="Times New Roman" w:eastAsia="宋体" w:hAnsi="Times New Roman" w:cs="Times New Roman"/>
                <w:color w:val="000000"/>
                <w:sz w:val="24"/>
                <w:szCs w:val="24"/>
              </w:rPr>
              <w:t>/</w:t>
            </w:r>
            <w:r w:rsidRPr="000C324A">
              <w:rPr>
                <w:rFonts w:ascii="Times New Roman" w:eastAsia="宋体" w:hAnsi="宋体" w:cs="Times New Roman"/>
                <w:color w:val="000000"/>
                <w:sz w:val="24"/>
                <w:szCs w:val="24"/>
              </w:rPr>
              <w:t>分钟）</w:t>
            </w:r>
            <w:r w:rsidRPr="000C324A">
              <w:rPr>
                <w:rFonts w:ascii="Times New Roman" w:eastAsia="宋体" w:hAnsi="Times New Roman" w:cs="Times New Roman"/>
                <w:color w:val="000000"/>
                <w:sz w:val="24"/>
                <w:szCs w:val="24"/>
              </w:rPr>
              <w:t>1</w:t>
            </w:r>
            <w:r w:rsidRPr="000C324A">
              <w:rPr>
                <w:rFonts w:ascii="Times New Roman" w:eastAsia="宋体" w:hAnsi="宋体" w:cs="Times New Roman"/>
                <w:color w:val="000000"/>
                <w:sz w:val="24"/>
                <w:szCs w:val="24"/>
              </w:rPr>
              <w:t>台。</w:t>
            </w:r>
          </w:p>
          <w:p w:rsidR="000C324A" w:rsidRPr="000C324A" w:rsidRDefault="000C324A" w:rsidP="000C324A">
            <w:pPr>
              <w:spacing w:line="300" w:lineRule="auto"/>
              <w:jc w:val="left"/>
              <w:rPr>
                <w:rFonts w:ascii="Times New Roman" w:eastAsia="宋体" w:hAnsi="Times New Roman" w:cs="Times New Roman"/>
                <w:b/>
                <w:bCs/>
                <w:color w:val="000000"/>
                <w:sz w:val="24"/>
                <w:szCs w:val="24"/>
              </w:rPr>
            </w:pPr>
            <w:r w:rsidRPr="000C324A">
              <w:rPr>
                <w:rFonts w:ascii="Times New Roman" w:eastAsia="宋体" w:hAnsi="Times New Roman" w:cs="Times New Roman"/>
                <w:b/>
                <w:bCs/>
                <w:color w:val="000000"/>
                <w:sz w:val="24"/>
                <w:szCs w:val="24"/>
              </w:rPr>
              <w:t>3.</w:t>
            </w:r>
            <w:r w:rsidRPr="000C324A">
              <w:rPr>
                <w:rFonts w:ascii="Times New Roman" w:eastAsia="宋体" w:hAnsi="宋体" w:cs="Times New Roman"/>
                <w:b/>
                <w:bCs/>
                <w:color w:val="000000"/>
                <w:sz w:val="24"/>
                <w:szCs w:val="24"/>
              </w:rPr>
              <w:t>性能</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3.1</w:t>
            </w:r>
            <w:r w:rsidRPr="000C324A">
              <w:rPr>
                <w:rFonts w:ascii="Times New Roman" w:eastAsia="宋体" w:hAnsi="宋体" w:cs="Times New Roman"/>
                <w:color w:val="000000"/>
                <w:sz w:val="24"/>
                <w:szCs w:val="24"/>
              </w:rPr>
              <w:t>耐高盐、耐</w:t>
            </w:r>
            <w:r w:rsidRPr="000C324A">
              <w:rPr>
                <w:rFonts w:ascii="Times New Roman" w:eastAsia="宋体" w:hAnsi="Times New Roman" w:cs="Times New Roman"/>
                <w:color w:val="000000"/>
                <w:sz w:val="24"/>
                <w:szCs w:val="24"/>
              </w:rPr>
              <w:t>HF</w:t>
            </w:r>
            <w:r w:rsidRPr="000C324A">
              <w:rPr>
                <w:rFonts w:ascii="Times New Roman" w:eastAsia="宋体" w:hAnsi="宋体" w:cs="Times New Roman"/>
                <w:color w:val="000000"/>
                <w:sz w:val="24"/>
                <w:szCs w:val="24"/>
              </w:rPr>
              <w:t>酸进样系统</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3.1.1</w:t>
            </w:r>
            <w:r w:rsidRPr="000C324A">
              <w:rPr>
                <w:rFonts w:ascii="Times New Roman" w:eastAsia="宋体" w:hAnsi="宋体" w:cs="Times New Roman"/>
                <w:color w:val="000000"/>
                <w:sz w:val="24"/>
                <w:szCs w:val="24"/>
              </w:rPr>
              <w:t>雾化器</w:t>
            </w:r>
            <w:r w:rsidRPr="000C324A">
              <w:rPr>
                <w:rFonts w:ascii="Times New Roman" w:eastAsia="宋体" w:hAnsi="Times New Roman" w:cs="Times New Roman"/>
                <w:color w:val="000000"/>
                <w:sz w:val="24"/>
                <w:szCs w:val="24"/>
              </w:rPr>
              <w:t>/</w:t>
            </w:r>
            <w:r w:rsidRPr="000C324A">
              <w:rPr>
                <w:rFonts w:ascii="Times New Roman" w:eastAsia="宋体" w:hAnsi="宋体" w:cs="Times New Roman"/>
                <w:color w:val="000000"/>
                <w:sz w:val="24"/>
                <w:szCs w:val="24"/>
              </w:rPr>
              <w:t>雾室：十字交叉雾化器或</w:t>
            </w:r>
            <w:r w:rsidRPr="000C324A">
              <w:rPr>
                <w:rFonts w:ascii="Times New Roman" w:eastAsia="宋体" w:hAnsi="Times New Roman" w:cs="Times New Roman"/>
                <w:color w:val="000000"/>
                <w:sz w:val="24"/>
                <w:szCs w:val="24"/>
              </w:rPr>
              <w:t>PFA</w:t>
            </w:r>
            <w:r w:rsidRPr="000C324A">
              <w:rPr>
                <w:rFonts w:ascii="Times New Roman" w:eastAsia="宋体" w:hAnsi="宋体" w:cs="Times New Roman"/>
                <w:color w:val="000000"/>
                <w:sz w:val="24"/>
                <w:szCs w:val="24"/>
              </w:rPr>
              <w:t>雾化器，</w:t>
            </w:r>
            <w:r w:rsidRPr="000C324A">
              <w:rPr>
                <w:rFonts w:ascii="Times New Roman" w:eastAsia="宋体" w:hAnsi="Times New Roman" w:cs="Times New Roman"/>
                <w:color w:val="000000"/>
                <w:sz w:val="24"/>
                <w:szCs w:val="24"/>
              </w:rPr>
              <w:t>Scott</w:t>
            </w:r>
            <w:r w:rsidRPr="000C324A">
              <w:rPr>
                <w:rFonts w:ascii="Times New Roman" w:eastAsia="宋体" w:hAnsi="宋体" w:cs="Times New Roman"/>
                <w:color w:val="000000"/>
                <w:sz w:val="24"/>
                <w:szCs w:val="24"/>
              </w:rPr>
              <w:t>雾室或</w:t>
            </w:r>
            <w:r w:rsidRPr="000C324A">
              <w:rPr>
                <w:rFonts w:ascii="Times New Roman" w:eastAsia="宋体" w:hAnsi="Times New Roman" w:cs="Times New Roman"/>
                <w:color w:val="000000"/>
                <w:sz w:val="24"/>
                <w:szCs w:val="24"/>
              </w:rPr>
              <w:t>PFA</w:t>
            </w:r>
            <w:r w:rsidRPr="000C324A">
              <w:rPr>
                <w:rFonts w:ascii="Times New Roman" w:eastAsia="宋体" w:hAnsi="宋体" w:cs="Times New Roman"/>
                <w:color w:val="000000"/>
                <w:sz w:val="24"/>
                <w:szCs w:val="24"/>
              </w:rPr>
              <w:t>雾室；</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3.1.2</w:t>
            </w:r>
            <w:r w:rsidRPr="000C324A">
              <w:rPr>
                <w:rFonts w:ascii="Times New Roman" w:eastAsia="宋体" w:hAnsi="宋体" w:cs="Times New Roman"/>
                <w:color w:val="000000"/>
                <w:sz w:val="24"/>
                <w:szCs w:val="24"/>
              </w:rPr>
              <w:t>炬管</w:t>
            </w:r>
            <w:r w:rsidRPr="000C324A">
              <w:rPr>
                <w:rFonts w:ascii="Times New Roman" w:eastAsia="宋体" w:hAnsi="Times New Roman" w:cs="Times New Roman"/>
                <w:color w:val="000000"/>
                <w:sz w:val="24"/>
                <w:szCs w:val="24"/>
              </w:rPr>
              <w:t>/</w:t>
            </w:r>
            <w:r w:rsidRPr="000C324A">
              <w:rPr>
                <w:rFonts w:ascii="Times New Roman" w:eastAsia="宋体" w:hAnsi="宋体" w:cs="Times New Roman"/>
                <w:color w:val="000000"/>
                <w:sz w:val="24"/>
                <w:szCs w:val="24"/>
              </w:rPr>
              <w:t>中心管：石英炬管</w:t>
            </w:r>
            <w:r w:rsidRPr="000C324A">
              <w:rPr>
                <w:rFonts w:ascii="Times New Roman" w:eastAsia="宋体" w:hAnsi="Times New Roman" w:cs="Times New Roman"/>
                <w:color w:val="000000"/>
                <w:sz w:val="24"/>
                <w:szCs w:val="24"/>
              </w:rPr>
              <w:t>/</w:t>
            </w:r>
            <w:r w:rsidRPr="000C324A">
              <w:rPr>
                <w:rFonts w:ascii="Times New Roman" w:eastAsia="宋体" w:hAnsi="宋体" w:cs="Times New Roman"/>
                <w:color w:val="000000"/>
                <w:sz w:val="24"/>
                <w:szCs w:val="24"/>
              </w:rPr>
              <w:t>陶瓷中心管；</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宋体" w:eastAsia="宋体" w:hAnsi="宋体" w:cs="Times New Roman"/>
                <w:color w:val="000000"/>
                <w:sz w:val="24"/>
                <w:szCs w:val="24"/>
              </w:rPr>
              <w:t>★</w:t>
            </w:r>
            <w:r w:rsidRPr="000C324A">
              <w:rPr>
                <w:rFonts w:ascii="Times New Roman" w:eastAsia="宋体" w:hAnsi="Times New Roman" w:cs="Times New Roman"/>
                <w:color w:val="000000"/>
                <w:sz w:val="24"/>
                <w:szCs w:val="24"/>
              </w:rPr>
              <w:t>3.1.3</w:t>
            </w:r>
            <w:r w:rsidRPr="000C324A">
              <w:rPr>
                <w:rFonts w:ascii="Times New Roman" w:eastAsia="宋体" w:hAnsi="宋体" w:cs="Times New Roman"/>
                <w:color w:val="000000"/>
                <w:sz w:val="24"/>
                <w:szCs w:val="24"/>
              </w:rPr>
              <w:t>蠕动泵：不少于</w:t>
            </w:r>
            <w:r w:rsidRPr="000C324A">
              <w:rPr>
                <w:rFonts w:ascii="Times New Roman" w:eastAsia="宋体" w:hAnsi="Times New Roman" w:cs="Times New Roman"/>
                <w:color w:val="000000"/>
                <w:sz w:val="24"/>
                <w:szCs w:val="24"/>
              </w:rPr>
              <w:t>4</w:t>
            </w:r>
            <w:r w:rsidRPr="000C324A">
              <w:rPr>
                <w:rFonts w:ascii="Times New Roman" w:eastAsia="宋体" w:hAnsi="宋体" w:cs="Times New Roman"/>
                <w:color w:val="000000"/>
                <w:sz w:val="24"/>
                <w:szCs w:val="24"/>
              </w:rPr>
              <w:t>通道蠕动泵，带智能清洗，进样量从</w:t>
            </w:r>
            <w:r w:rsidRPr="000C324A">
              <w:rPr>
                <w:rFonts w:ascii="Times New Roman" w:eastAsia="宋体" w:hAnsi="Times New Roman" w:cs="Times New Roman"/>
                <w:color w:val="000000"/>
                <w:sz w:val="24"/>
                <w:szCs w:val="24"/>
              </w:rPr>
              <w:t>0.1mL/</w:t>
            </w:r>
            <w:r w:rsidRPr="000C324A">
              <w:rPr>
                <w:rFonts w:ascii="Times New Roman" w:eastAsia="宋体" w:hAnsi="宋体" w:cs="Times New Roman"/>
                <w:color w:val="000000"/>
                <w:sz w:val="24"/>
                <w:szCs w:val="24"/>
              </w:rPr>
              <w:t>分钟到</w:t>
            </w:r>
            <w:r w:rsidRPr="000C324A">
              <w:rPr>
                <w:rFonts w:ascii="Times New Roman" w:eastAsia="宋体" w:hAnsi="Times New Roman" w:cs="Times New Roman"/>
                <w:color w:val="000000"/>
                <w:sz w:val="24"/>
                <w:szCs w:val="24"/>
              </w:rPr>
              <w:t>5.0mL/</w:t>
            </w:r>
            <w:r w:rsidRPr="000C324A">
              <w:rPr>
                <w:rFonts w:ascii="Times New Roman" w:eastAsia="宋体" w:hAnsi="宋体" w:cs="Times New Roman"/>
                <w:color w:val="000000"/>
                <w:sz w:val="24"/>
                <w:szCs w:val="24"/>
              </w:rPr>
              <w:t>分钟连续可调</w:t>
            </w:r>
            <w:r w:rsidRPr="000C324A">
              <w:rPr>
                <w:rFonts w:ascii="Times New Roman" w:eastAsia="宋体" w:hAnsi="宋体" w:cs="Times New Roman"/>
                <w:b/>
                <w:color w:val="000000"/>
                <w:sz w:val="24"/>
                <w:szCs w:val="24"/>
              </w:rPr>
              <w:t>（投标文件中提供证明材料）</w:t>
            </w:r>
            <w:r w:rsidRPr="000C324A">
              <w:rPr>
                <w:rFonts w:ascii="Times New Roman" w:eastAsia="宋体" w:hAnsi="宋体" w:cs="Times New Roman"/>
                <w:color w:val="000000"/>
                <w:sz w:val="24"/>
                <w:szCs w:val="24"/>
              </w:rPr>
              <w:t>；</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3.1.4</w:t>
            </w:r>
            <w:r w:rsidRPr="000C324A">
              <w:rPr>
                <w:rFonts w:ascii="Times New Roman" w:eastAsia="宋体" w:hAnsi="宋体" w:cs="Times New Roman"/>
                <w:color w:val="000000"/>
                <w:sz w:val="24"/>
                <w:szCs w:val="24"/>
              </w:rPr>
              <w:t>具有雾化器压力提示功能，随时监</w:t>
            </w:r>
            <w:r w:rsidRPr="000C324A">
              <w:rPr>
                <w:rFonts w:ascii="Times New Roman" w:eastAsia="宋体" w:hAnsi="宋体" w:cs="Times New Roman"/>
                <w:color w:val="000000"/>
                <w:sz w:val="24"/>
                <w:szCs w:val="24"/>
              </w:rPr>
              <w:lastRenderedPageBreak/>
              <w:t>控雾化器是否堵塞。</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3.2</w:t>
            </w:r>
            <w:r w:rsidRPr="000C324A">
              <w:rPr>
                <w:rFonts w:ascii="Times New Roman" w:eastAsia="宋体" w:hAnsi="宋体" w:cs="Times New Roman"/>
                <w:color w:val="000000"/>
                <w:sz w:val="24"/>
                <w:szCs w:val="24"/>
              </w:rPr>
              <w:t>射频发生器和等离子体</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宋体" w:eastAsia="宋体" w:hAnsi="宋体" w:cs="Times New Roman"/>
                <w:color w:val="000000"/>
                <w:sz w:val="24"/>
                <w:szCs w:val="24"/>
              </w:rPr>
              <w:t>★</w:t>
            </w:r>
            <w:r w:rsidRPr="000C324A">
              <w:rPr>
                <w:rFonts w:ascii="Times New Roman" w:eastAsia="宋体" w:hAnsi="Times New Roman" w:cs="Times New Roman"/>
                <w:color w:val="000000"/>
                <w:sz w:val="24"/>
                <w:szCs w:val="24"/>
              </w:rPr>
              <w:t>3.2.1</w:t>
            </w:r>
            <w:r w:rsidRPr="000C324A">
              <w:rPr>
                <w:rFonts w:ascii="Times New Roman" w:eastAsia="宋体" w:hAnsi="宋体" w:cs="Times New Roman"/>
                <w:color w:val="000000"/>
                <w:sz w:val="24"/>
                <w:szCs w:val="24"/>
              </w:rPr>
              <w:t>自激式射频发生器，频率</w:t>
            </w:r>
            <w:r w:rsidRPr="000C324A">
              <w:rPr>
                <w:rFonts w:ascii="Times New Roman" w:eastAsia="宋体" w:hAnsi="Times New Roman" w:cs="Times New Roman"/>
                <w:color w:val="000000"/>
                <w:sz w:val="24"/>
                <w:szCs w:val="24"/>
              </w:rPr>
              <w:t>≥40MHz</w:t>
            </w:r>
            <w:r w:rsidRPr="000C324A">
              <w:rPr>
                <w:rFonts w:ascii="Times New Roman" w:eastAsia="宋体" w:hAnsi="宋体" w:cs="Times New Roman"/>
                <w:color w:val="000000"/>
                <w:sz w:val="24"/>
                <w:szCs w:val="24"/>
              </w:rPr>
              <w:t>。功率稳定性优于</w:t>
            </w:r>
            <w:r w:rsidRPr="000C324A">
              <w:rPr>
                <w:rFonts w:ascii="Times New Roman" w:eastAsia="宋体" w:hAnsi="Times New Roman" w:cs="Times New Roman"/>
                <w:color w:val="000000"/>
                <w:sz w:val="24"/>
                <w:szCs w:val="24"/>
              </w:rPr>
              <w:t>0.1%</w:t>
            </w:r>
            <w:r w:rsidRPr="000C324A">
              <w:rPr>
                <w:rFonts w:ascii="Times New Roman" w:eastAsia="宋体" w:hAnsi="宋体" w:cs="Times New Roman"/>
                <w:color w:val="000000"/>
                <w:sz w:val="24"/>
                <w:szCs w:val="24"/>
              </w:rPr>
              <w:t>。射频发生器的功率传输效率优于</w:t>
            </w:r>
            <w:r w:rsidRPr="000C324A">
              <w:rPr>
                <w:rFonts w:ascii="Times New Roman" w:eastAsia="宋体" w:hAnsi="Times New Roman" w:cs="Times New Roman"/>
                <w:color w:val="000000"/>
                <w:sz w:val="24"/>
                <w:szCs w:val="24"/>
              </w:rPr>
              <w:t>81%</w:t>
            </w:r>
            <w:r w:rsidRPr="000C324A">
              <w:rPr>
                <w:rFonts w:ascii="Times New Roman" w:eastAsia="宋体" w:hAnsi="宋体" w:cs="Times New Roman"/>
                <w:color w:val="000000"/>
                <w:sz w:val="24"/>
                <w:szCs w:val="24"/>
              </w:rPr>
              <w:t>。功率：最大功率</w:t>
            </w:r>
            <w:r w:rsidRPr="000C324A">
              <w:rPr>
                <w:rFonts w:ascii="Times New Roman" w:eastAsia="宋体" w:hAnsi="Times New Roman" w:cs="Times New Roman"/>
                <w:color w:val="000000"/>
                <w:sz w:val="24"/>
                <w:szCs w:val="24"/>
              </w:rPr>
              <w:t>≥1500W</w:t>
            </w:r>
            <w:r w:rsidRPr="000C324A">
              <w:rPr>
                <w:rFonts w:ascii="Times New Roman" w:eastAsia="宋体" w:hAnsi="宋体" w:cs="Times New Roman"/>
                <w:color w:val="000000"/>
                <w:sz w:val="24"/>
                <w:szCs w:val="24"/>
              </w:rPr>
              <w:t>，</w:t>
            </w:r>
            <w:r w:rsidRPr="000C324A">
              <w:rPr>
                <w:rFonts w:ascii="Times New Roman" w:eastAsia="宋体" w:hAnsi="Times New Roman" w:cs="Times New Roman"/>
                <w:color w:val="000000"/>
                <w:sz w:val="24"/>
                <w:szCs w:val="24"/>
              </w:rPr>
              <w:t>1W</w:t>
            </w:r>
            <w:r w:rsidRPr="000C324A">
              <w:rPr>
                <w:rFonts w:ascii="Times New Roman" w:eastAsia="宋体" w:hAnsi="宋体" w:cs="Times New Roman"/>
                <w:color w:val="000000"/>
                <w:sz w:val="24"/>
                <w:szCs w:val="24"/>
              </w:rPr>
              <w:t>增量连续可调</w:t>
            </w:r>
            <w:r w:rsidRPr="000C324A">
              <w:rPr>
                <w:rFonts w:ascii="Times New Roman" w:eastAsia="宋体" w:hAnsi="宋体" w:cs="Times New Roman"/>
                <w:b/>
                <w:color w:val="000000"/>
                <w:sz w:val="24"/>
                <w:szCs w:val="24"/>
              </w:rPr>
              <w:t>（投标文件中提供证明材料）</w:t>
            </w:r>
            <w:r w:rsidRPr="000C324A">
              <w:rPr>
                <w:rFonts w:ascii="Times New Roman" w:eastAsia="宋体" w:hAnsi="宋体" w:cs="Times New Roman"/>
                <w:color w:val="000000"/>
                <w:sz w:val="24"/>
                <w:szCs w:val="24"/>
              </w:rPr>
              <w:t>；</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宋体" w:eastAsia="宋体" w:hAnsi="宋体" w:cs="Times New Roman"/>
                <w:color w:val="000000"/>
                <w:sz w:val="24"/>
                <w:szCs w:val="24"/>
              </w:rPr>
              <w:t>★</w:t>
            </w:r>
            <w:r w:rsidRPr="000C324A">
              <w:rPr>
                <w:rFonts w:ascii="Times New Roman" w:eastAsia="宋体" w:hAnsi="Times New Roman" w:cs="Times New Roman"/>
                <w:color w:val="000000"/>
                <w:sz w:val="24"/>
                <w:szCs w:val="24"/>
              </w:rPr>
              <w:t>3.2.2</w:t>
            </w:r>
            <w:r w:rsidRPr="000C324A">
              <w:rPr>
                <w:rFonts w:ascii="Times New Roman" w:eastAsia="宋体" w:hAnsi="宋体" w:cs="Times New Roman"/>
                <w:color w:val="000000"/>
                <w:sz w:val="24"/>
                <w:szCs w:val="24"/>
              </w:rPr>
              <w:t>等离子体为垂直式，观测方式有：轴向、轴向衰减和径向、径向衰减四种，在一次分析中可以采用轴向、轴向衰减和径向、径向衰减四种观测方式，并同时给出四种观测方式的测量结果；</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3.2.3</w:t>
            </w:r>
            <w:r w:rsidRPr="000C324A">
              <w:rPr>
                <w:rFonts w:ascii="Times New Roman" w:eastAsia="宋体" w:hAnsi="宋体" w:cs="Times New Roman"/>
                <w:color w:val="000000"/>
                <w:sz w:val="24"/>
                <w:szCs w:val="24"/>
              </w:rPr>
              <w:t>免维护的平板等离子体设计，无需循环冷却水或气体进行冷却；</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3.2.4</w:t>
            </w:r>
            <w:r w:rsidRPr="000C324A">
              <w:rPr>
                <w:rFonts w:ascii="Times New Roman" w:eastAsia="宋体" w:hAnsi="宋体" w:cs="Times New Roman"/>
                <w:color w:val="000000"/>
                <w:sz w:val="24"/>
                <w:szCs w:val="24"/>
              </w:rPr>
              <w:t>等离子体具有实时全彩色摄像系统，操作者在仪器的控制软件中可以实时全彩色看到等离子体的运行图形，并观察炬管、炬管中心管是否变脏需要清洗。</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宋体" w:eastAsia="宋体" w:hAnsi="宋体" w:cs="Times New Roman"/>
                <w:color w:val="000000"/>
                <w:sz w:val="24"/>
                <w:szCs w:val="24"/>
              </w:rPr>
              <w:t>★</w:t>
            </w:r>
            <w:r w:rsidRPr="000C324A">
              <w:rPr>
                <w:rFonts w:ascii="Times New Roman" w:eastAsia="宋体" w:hAnsi="Times New Roman" w:cs="Times New Roman"/>
                <w:color w:val="000000"/>
                <w:sz w:val="24"/>
                <w:szCs w:val="24"/>
              </w:rPr>
              <w:t>3.3</w:t>
            </w:r>
            <w:r w:rsidRPr="000C324A">
              <w:rPr>
                <w:rFonts w:ascii="Times New Roman" w:eastAsia="宋体" w:hAnsi="宋体" w:cs="Times New Roman"/>
                <w:color w:val="000000"/>
                <w:sz w:val="24"/>
                <w:szCs w:val="24"/>
              </w:rPr>
              <w:t>气路系统：采用三路质量流量计自动控制系统</w:t>
            </w:r>
            <w:r w:rsidRPr="000C324A">
              <w:rPr>
                <w:rFonts w:ascii="Times New Roman" w:eastAsia="宋体" w:hAnsi="宋体" w:cs="Times New Roman"/>
                <w:b/>
                <w:color w:val="000000"/>
                <w:sz w:val="24"/>
                <w:szCs w:val="24"/>
              </w:rPr>
              <w:t>（投标文件中提供证明材料）</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3.3.1</w:t>
            </w:r>
            <w:r w:rsidRPr="000C324A">
              <w:rPr>
                <w:rFonts w:ascii="Times New Roman" w:eastAsia="宋体" w:hAnsi="宋体" w:cs="Times New Roman"/>
                <w:color w:val="000000"/>
                <w:sz w:val="24"/>
                <w:szCs w:val="24"/>
              </w:rPr>
              <w:t>等离子气流量：</w:t>
            </w:r>
            <w:r w:rsidRPr="000C324A">
              <w:rPr>
                <w:rFonts w:ascii="Times New Roman" w:eastAsia="宋体" w:hAnsi="Times New Roman" w:cs="Times New Roman"/>
                <w:color w:val="000000"/>
                <w:sz w:val="24"/>
                <w:szCs w:val="24"/>
              </w:rPr>
              <w:t>8</w:t>
            </w:r>
            <w:r w:rsidRPr="000C324A">
              <w:rPr>
                <w:rFonts w:ascii="Times New Roman" w:eastAsia="宋体" w:hAnsi="宋体" w:cs="Times New Roman"/>
                <w:color w:val="000000"/>
                <w:sz w:val="24"/>
                <w:szCs w:val="24"/>
              </w:rPr>
              <w:t>－</w:t>
            </w:r>
            <w:r w:rsidRPr="000C324A">
              <w:rPr>
                <w:rFonts w:ascii="Times New Roman" w:eastAsia="宋体" w:hAnsi="Times New Roman" w:cs="Times New Roman"/>
                <w:color w:val="000000"/>
                <w:sz w:val="24"/>
                <w:szCs w:val="24"/>
              </w:rPr>
              <w:t>20L/min</w:t>
            </w:r>
            <w:r w:rsidRPr="000C324A">
              <w:rPr>
                <w:rFonts w:ascii="Times New Roman" w:eastAsia="宋体" w:hAnsi="宋体" w:cs="Times New Roman"/>
                <w:color w:val="000000"/>
                <w:sz w:val="24"/>
                <w:szCs w:val="24"/>
              </w:rPr>
              <w:t>，可调精度：</w:t>
            </w:r>
            <w:r w:rsidRPr="000C324A">
              <w:rPr>
                <w:rFonts w:ascii="Times New Roman" w:eastAsia="宋体" w:hAnsi="Times New Roman" w:cs="Times New Roman"/>
                <w:color w:val="000000"/>
                <w:sz w:val="24"/>
                <w:szCs w:val="24"/>
              </w:rPr>
              <w:t>≤1L/min</w:t>
            </w:r>
            <w:r w:rsidRPr="000C324A">
              <w:rPr>
                <w:rFonts w:ascii="Times New Roman" w:eastAsia="宋体" w:hAnsi="宋体" w:cs="Times New Roman"/>
                <w:color w:val="000000"/>
                <w:sz w:val="24"/>
                <w:szCs w:val="24"/>
              </w:rPr>
              <w:t>；</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3.3.2</w:t>
            </w:r>
            <w:r w:rsidRPr="000C324A">
              <w:rPr>
                <w:rFonts w:ascii="Times New Roman" w:eastAsia="宋体" w:hAnsi="宋体" w:cs="Times New Roman"/>
                <w:color w:val="000000"/>
                <w:sz w:val="24"/>
                <w:szCs w:val="24"/>
              </w:rPr>
              <w:t>辅助气流量：</w:t>
            </w:r>
            <w:r w:rsidRPr="000C324A">
              <w:rPr>
                <w:rFonts w:ascii="Times New Roman" w:eastAsia="宋体" w:hAnsi="Times New Roman" w:cs="Times New Roman"/>
                <w:color w:val="000000"/>
                <w:sz w:val="24"/>
                <w:szCs w:val="24"/>
              </w:rPr>
              <w:t>0</w:t>
            </w:r>
            <w:r w:rsidRPr="000C324A">
              <w:rPr>
                <w:rFonts w:ascii="Times New Roman" w:eastAsia="宋体" w:hAnsi="宋体" w:cs="Times New Roman"/>
                <w:color w:val="000000"/>
                <w:sz w:val="24"/>
                <w:szCs w:val="24"/>
              </w:rPr>
              <w:t>－</w:t>
            </w:r>
            <w:r w:rsidRPr="000C324A">
              <w:rPr>
                <w:rFonts w:ascii="Times New Roman" w:eastAsia="宋体" w:hAnsi="Times New Roman" w:cs="Times New Roman"/>
                <w:color w:val="000000"/>
                <w:sz w:val="24"/>
                <w:szCs w:val="24"/>
              </w:rPr>
              <w:t>2.0L/min</w:t>
            </w:r>
            <w:r w:rsidRPr="000C324A">
              <w:rPr>
                <w:rFonts w:ascii="Times New Roman" w:eastAsia="宋体" w:hAnsi="宋体" w:cs="Times New Roman"/>
                <w:color w:val="000000"/>
                <w:sz w:val="24"/>
                <w:szCs w:val="24"/>
              </w:rPr>
              <w:t>，可调精度：</w:t>
            </w:r>
            <w:r w:rsidRPr="000C324A">
              <w:rPr>
                <w:rFonts w:ascii="Times New Roman" w:eastAsia="宋体" w:hAnsi="Times New Roman" w:cs="Times New Roman"/>
                <w:color w:val="000000"/>
                <w:sz w:val="24"/>
                <w:szCs w:val="24"/>
              </w:rPr>
              <w:t>≤0.1L/min</w:t>
            </w:r>
            <w:r w:rsidRPr="000C324A">
              <w:rPr>
                <w:rFonts w:ascii="Times New Roman" w:eastAsia="宋体" w:hAnsi="宋体" w:cs="Times New Roman"/>
                <w:color w:val="000000"/>
                <w:sz w:val="24"/>
                <w:szCs w:val="24"/>
              </w:rPr>
              <w:t>；</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3.3.3</w:t>
            </w:r>
            <w:r w:rsidRPr="000C324A">
              <w:rPr>
                <w:rFonts w:ascii="Times New Roman" w:eastAsia="宋体" w:hAnsi="宋体" w:cs="Times New Roman"/>
                <w:color w:val="000000"/>
                <w:sz w:val="24"/>
                <w:szCs w:val="24"/>
              </w:rPr>
              <w:t>雾化气流量：</w:t>
            </w:r>
            <w:r w:rsidRPr="000C324A">
              <w:rPr>
                <w:rFonts w:ascii="Times New Roman" w:eastAsia="宋体" w:hAnsi="Times New Roman" w:cs="Times New Roman"/>
                <w:color w:val="000000"/>
                <w:sz w:val="24"/>
                <w:szCs w:val="24"/>
              </w:rPr>
              <w:t>0</w:t>
            </w:r>
            <w:r w:rsidRPr="000C324A">
              <w:rPr>
                <w:rFonts w:ascii="Times New Roman" w:eastAsia="宋体" w:hAnsi="宋体" w:cs="Times New Roman"/>
                <w:color w:val="000000"/>
                <w:sz w:val="24"/>
                <w:szCs w:val="24"/>
              </w:rPr>
              <w:t>－</w:t>
            </w:r>
            <w:r w:rsidRPr="000C324A">
              <w:rPr>
                <w:rFonts w:ascii="Times New Roman" w:eastAsia="宋体" w:hAnsi="Times New Roman" w:cs="Times New Roman"/>
                <w:color w:val="000000"/>
                <w:sz w:val="24"/>
                <w:szCs w:val="24"/>
              </w:rPr>
              <w:t>2.00L/min</w:t>
            </w:r>
            <w:r w:rsidRPr="000C324A">
              <w:rPr>
                <w:rFonts w:ascii="Times New Roman" w:eastAsia="宋体" w:hAnsi="宋体" w:cs="Times New Roman"/>
                <w:color w:val="000000"/>
                <w:sz w:val="24"/>
                <w:szCs w:val="24"/>
              </w:rPr>
              <w:t>，可调精度：</w:t>
            </w:r>
            <w:r w:rsidRPr="000C324A">
              <w:rPr>
                <w:rFonts w:ascii="Times New Roman" w:eastAsia="宋体" w:hAnsi="Times New Roman" w:cs="Times New Roman"/>
                <w:color w:val="000000"/>
                <w:sz w:val="24"/>
                <w:szCs w:val="24"/>
              </w:rPr>
              <w:t>≤0.01L/min</w:t>
            </w:r>
            <w:r w:rsidRPr="000C324A">
              <w:rPr>
                <w:rFonts w:ascii="Times New Roman" w:eastAsia="宋体" w:hAnsi="宋体" w:cs="Times New Roman"/>
                <w:color w:val="000000"/>
                <w:sz w:val="24"/>
                <w:szCs w:val="24"/>
              </w:rPr>
              <w:t>。</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 xml:space="preserve">3.4 </w:t>
            </w:r>
            <w:r w:rsidRPr="000C324A">
              <w:rPr>
                <w:rFonts w:ascii="Times New Roman" w:eastAsia="宋体" w:hAnsi="宋体" w:cs="Times New Roman"/>
                <w:color w:val="000000"/>
                <w:sz w:val="24"/>
                <w:szCs w:val="24"/>
              </w:rPr>
              <w:t>光学系统</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3.4.1</w:t>
            </w:r>
            <w:r w:rsidRPr="000C324A">
              <w:rPr>
                <w:rFonts w:ascii="Times New Roman" w:eastAsia="宋体" w:hAnsi="宋体" w:cs="Times New Roman"/>
                <w:color w:val="000000"/>
                <w:sz w:val="24"/>
                <w:szCs w:val="24"/>
              </w:rPr>
              <w:t>单色器：高紫外灵敏度</w:t>
            </w:r>
            <w:r w:rsidRPr="000C324A">
              <w:rPr>
                <w:rFonts w:ascii="Times New Roman" w:eastAsia="宋体" w:hAnsi="Times New Roman" w:cs="Times New Roman"/>
                <w:color w:val="000000"/>
                <w:sz w:val="24"/>
                <w:szCs w:val="24"/>
              </w:rPr>
              <w:t xml:space="preserve"> CaF</w:t>
            </w:r>
            <w:r w:rsidRPr="000C324A">
              <w:rPr>
                <w:rFonts w:ascii="Times New Roman" w:eastAsia="宋体" w:hAnsi="Times New Roman" w:cs="Times New Roman"/>
                <w:color w:val="000000"/>
                <w:sz w:val="24"/>
                <w:szCs w:val="24"/>
                <w:vertAlign w:val="subscript"/>
              </w:rPr>
              <w:t>2</w:t>
            </w:r>
            <w:r w:rsidRPr="000C324A">
              <w:rPr>
                <w:rFonts w:ascii="Times New Roman" w:eastAsia="宋体" w:hAnsi="宋体" w:cs="Times New Roman"/>
                <w:color w:val="000000"/>
                <w:sz w:val="24"/>
                <w:szCs w:val="24"/>
              </w:rPr>
              <w:t>棱镜单元</w:t>
            </w:r>
            <w:r w:rsidRPr="000C324A">
              <w:rPr>
                <w:rFonts w:ascii="Times New Roman" w:eastAsia="宋体" w:hAnsi="Times New Roman" w:cs="Times New Roman"/>
                <w:color w:val="000000"/>
                <w:sz w:val="24"/>
                <w:szCs w:val="24"/>
              </w:rPr>
              <w:t>+</w:t>
            </w:r>
            <w:r w:rsidRPr="000C324A">
              <w:rPr>
                <w:rFonts w:ascii="Times New Roman" w:eastAsia="宋体" w:hAnsi="宋体" w:cs="Times New Roman"/>
                <w:color w:val="000000"/>
                <w:sz w:val="24"/>
                <w:szCs w:val="24"/>
              </w:rPr>
              <w:t>大面积中阶梯光栅色散单元系统，高能量；</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3.4.2</w:t>
            </w:r>
            <w:r w:rsidRPr="000C324A">
              <w:rPr>
                <w:rFonts w:ascii="Times New Roman" w:eastAsia="宋体" w:hAnsi="宋体" w:cs="Times New Roman"/>
                <w:color w:val="000000"/>
                <w:sz w:val="24"/>
                <w:szCs w:val="24"/>
              </w:rPr>
              <w:t>中阶梯光栅的闪耀角在</w:t>
            </w:r>
            <w:r w:rsidRPr="000C324A">
              <w:rPr>
                <w:rFonts w:ascii="Times New Roman" w:eastAsia="宋体" w:hAnsi="Times New Roman" w:cs="Times New Roman"/>
                <w:color w:val="000000"/>
                <w:sz w:val="24"/>
                <w:szCs w:val="24"/>
              </w:rPr>
              <w:t>60</w:t>
            </w:r>
            <w:r w:rsidRPr="000C324A">
              <w:rPr>
                <w:rFonts w:ascii="Times New Roman" w:eastAsia="宋体" w:hAnsi="宋体" w:cs="Times New Roman"/>
                <w:color w:val="000000"/>
                <w:sz w:val="24"/>
                <w:szCs w:val="24"/>
              </w:rPr>
              <w:t>度以上，中阶梯光栅刻线密度</w:t>
            </w:r>
            <w:r w:rsidRPr="000C324A">
              <w:rPr>
                <w:rFonts w:ascii="Times New Roman" w:eastAsia="宋体" w:hAnsi="Times New Roman" w:cs="Times New Roman"/>
                <w:color w:val="000000"/>
                <w:sz w:val="24"/>
                <w:szCs w:val="24"/>
              </w:rPr>
              <w:t>≥75</w:t>
            </w:r>
            <w:r w:rsidRPr="000C324A">
              <w:rPr>
                <w:rFonts w:ascii="Times New Roman" w:eastAsia="宋体" w:hAnsi="宋体" w:cs="Times New Roman"/>
                <w:color w:val="000000"/>
                <w:sz w:val="24"/>
                <w:szCs w:val="24"/>
              </w:rPr>
              <w:t>条</w:t>
            </w:r>
            <w:r w:rsidRPr="000C324A">
              <w:rPr>
                <w:rFonts w:ascii="Times New Roman" w:eastAsia="宋体" w:hAnsi="Times New Roman" w:cs="Times New Roman"/>
                <w:color w:val="000000"/>
                <w:sz w:val="24"/>
                <w:szCs w:val="24"/>
              </w:rPr>
              <w:t>/mm</w:t>
            </w:r>
            <w:r w:rsidRPr="000C324A">
              <w:rPr>
                <w:rFonts w:ascii="Times New Roman" w:eastAsia="宋体" w:hAnsi="宋体" w:cs="Times New Roman"/>
                <w:color w:val="000000"/>
                <w:sz w:val="24"/>
                <w:szCs w:val="24"/>
              </w:rPr>
              <w:t>以上；</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宋体" w:eastAsia="宋体" w:hAnsi="宋体" w:cs="Times New Roman"/>
                <w:color w:val="000000"/>
                <w:sz w:val="24"/>
                <w:szCs w:val="24"/>
              </w:rPr>
              <w:t>★</w:t>
            </w:r>
            <w:r w:rsidRPr="000C324A">
              <w:rPr>
                <w:rFonts w:ascii="Times New Roman" w:eastAsia="宋体" w:hAnsi="Times New Roman" w:cs="Times New Roman"/>
                <w:color w:val="000000"/>
                <w:sz w:val="24"/>
                <w:szCs w:val="24"/>
              </w:rPr>
              <w:t>3.4.3</w:t>
            </w:r>
            <w:r w:rsidRPr="000C324A">
              <w:rPr>
                <w:rFonts w:ascii="Times New Roman" w:eastAsia="宋体" w:hAnsi="宋体" w:cs="Times New Roman"/>
                <w:color w:val="000000"/>
                <w:sz w:val="24"/>
                <w:szCs w:val="24"/>
              </w:rPr>
              <w:t>波长范围：</w:t>
            </w:r>
            <w:r w:rsidRPr="000C324A">
              <w:rPr>
                <w:rFonts w:ascii="Times New Roman" w:eastAsia="宋体" w:hAnsi="Times New Roman" w:cs="Times New Roman"/>
                <w:color w:val="000000"/>
                <w:sz w:val="24"/>
                <w:szCs w:val="24"/>
              </w:rPr>
              <w:t>165-900nm</w:t>
            </w:r>
            <w:r w:rsidRPr="000C324A">
              <w:rPr>
                <w:rFonts w:ascii="Times New Roman" w:eastAsia="宋体" w:hAnsi="宋体" w:cs="Times New Roman"/>
                <w:color w:val="000000"/>
                <w:sz w:val="24"/>
                <w:szCs w:val="24"/>
              </w:rPr>
              <w:t>或更宽；</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3.4.4</w:t>
            </w:r>
            <w:r w:rsidRPr="000C324A">
              <w:rPr>
                <w:rFonts w:ascii="Times New Roman" w:eastAsia="宋体" w:hAnsi="宋体" w:cs="Times New Roman"/>
                <w:color w:val="000000"/>
                <w:sz w:val="24"/>
                <w:szCs w:val="24"/>
              </w:rPr>
              <w:t>波长校正：内置氖灯实行校正，消</w:t>
            </w:r>
            <w:r w:rsidRPr="000C324A">
              <w:rPr>
                <w:rFonts w:ascii="Times New Roman" w:eastAsia="宋体" w:hAnsi="宋体" w:cs="Times New Roman"/>
                <w:color w:val="000000"/>
                <w:sz w:val="24"/>
                <w:szCs w:val="24"/>
              </w:rPr>
              <w:lastRenderedPageBreak/>
              <w:t>除波长的漂移；</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3.4.5</w:t>
            </w:r>
            <w:r w:rsidRPr="000C324A">
              <w:rPr>
                <w:rFonts w:ascii="Times New Roman" w:eastAsia="宋体" w:hAnsi="宋体" w:cs="Times New Roman"/>
                <w:color w:val="000000"/>
                <w:sz w:val="24"/>
                <w:szCs w:val="24"/>
              </w:rPr>
              <w:t>分辨率：在</w:t>
            </w:r>
            <w:r w:rsidRPr="000C324A">
              <w:rPr>
                <w:rFonts w:ascii="Times New Roman" w:eastAsia="宋体" w:hAnsi="Times New Roman" w:cs="Times New Roman"/>
                <w:color w:val="000000"/>
                <w:sz w:val="24"/>
                <w:szCs w:val="24"/>
              </w:rPr>
              <w:t>200nm</w:t>
            </w:r>
            <w:r w:rsidRPr="000C324A">
              <w:rPr>
                <w:rFonts w:ascii="Times New Roman" w:eastAsia="宋体" w:hAnsi="宋体" w:cs="Times New Roman"/>
                <w:color w:val="000000"/>
                <w:sz w:val="24"/>
                <w:szCs w:val="24"/>
              </w:rPr>
              <w:t>处，光学分辨率</w:t>
            </w:r>
            <w:r w:rsidRPr="000C324A">
              <w:rPr>
                <w:rFonts w:ascii="Times New Roman" w:eastAsia="宋体" w:hAnsi="Times New Roman" w:cs="Times New Roman"/>
                <w:color w:val="000000"/>
                <w:sz w:val="24"/>
                <w:szCs w:val="24"/>
              </w:rPr>
              <w:t>≤0.007nm</w:t>
            </w:r>
            <w:r w:rsidRPr="000C324A">
              <w:rPr>
                <w:rFonts w:ascii="Times New Roman" w:eastAsia="宋体" w:hAnsi="宋体" w:cs="Times New Roman"/>
                <w:color w:val="000000"/>
                <w:sz w:val="24"/>
                <w:szCs w:val="24"/>
              </w:rPr>
              <w:t>；像素分辨率</w:t>
            </w:r>
            <w:r w:rsidRPr="000C324A">
              <w:rPr>
                <w:rFonts w:ascii="Times New Roman" w:eastAsia="宋体" w:hAnsi="Times New Roman" w:cs="Times New Roman"/>
                <w:color w:val="000000"/>
                <w:sz w:val="24"/>
                <w:szCs w:val="24"/>
              </w:rPr>
              <w:t>≤0.003nm</w:t>
            </w:r>
            <w:r w:rsidRPr="000C324A">
              <w:rPr>
                <w:rFonts w:ascii="Times New Roman" w:eastAsia="宋体" w:hAnsi="宋体" w:cs="Times New Roman"/>
                <w:color w:val="000000"/>
                <w:sz w:val="24"/>
                <w:szCs w:val="24"/>
              </w:rPr>
              <w:t>；</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3.5</w:t>
            </w:r>
            <w:r w:rsidRPr="000C324A">
              <w:rPr>
                <w:rFonts w:ascii="Times New Roman" w:eastAsia="宋体" w:hAnsi="宋体" w:cs="Times New Roman"/>
                <w:color w:val="000000"/>
                <w:sz w:val="24"/>
                <w:szCs w:val="24"/>
              </w:rPr>
              <w:t>检测器</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3.5.1</w:t>
            </w:r>
            <w:r w:rsidRPr="000C324A">
              <w:rPr>
                <w:rFonts w:ascii="Times New Roman" w:eastAsia="宋体" w:hAnsi="宋体" w:cs="Times New Roman"/>
                <w:color w:val="000000"/>
                <w:sz w:val="24"/>
                <w:szCs w:val="24"/>
              </w:rPr>
              <w:t>双</w:t>
            </w:r>
            <w:r w:rsidRPr="000C324A">
              <w:rPr>
                <w:rFonts w:ascii="Times New Roman" w:eastAsia="宋体" w:hAnsi="Times New Roman" w:cs="Times New Roman"/>
                <w:color w:val="000000"/>
                <w:sz w:val="24"/>
                <w:szCs w:val="24"/>
              </w:rPr>
              <w:t>CCD</w:t>
            </w:r>
            <w:r w:rsidRPr="000C324A">
              <w:rPr>
                <w:rFonts w:ascii="Times New Roman" w:eastAsia="宋体" w:hAnsi="宋体" w:cs="Times New Roman"/>
                <w:color w:val="000000"/>
                <w:sz w:val="24"/>
                <w:szCs w:val="24"/>
              </w:rPr>
              <w:t>或双</w:t>
            </w:r>
            <w:r w:rsidRPr="000C324A">
              <w:rPr>
                <w:rFonts w:ascii="Times New Roman" w:eastAsia="宋体" w:hAnsi="Times New Roman" w:cs="Times New Roman"/>
                <w:color w:val="000000"/>
                <w:sz w:val="24"/>
                <w:szCs w:val="24"/>
              </w:rPr>
              <w:t>CID</w:t>
            </w:r>
            <w:r w:rsidRPr="000C324A">
              <w:rPr>
                <w:rFonts w:ascii="Times New Roman" w:eastAsia="宋体" w:hAnsi="宋体" w:cs="Times New Roman"/>
                <w:color w:val="000000"/>
                <w:sz w:val="24"/>
                <w:szCs w:val="24"/>
              </w:rPr>
              <w:t>固态检测器，检测器可以同时测量来自样品和参比光束的谱线；</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3.5.2</w:t>
            </w:r>
            <w:r w:rsidRPr="000C324A">
              <w:rPr>
                <w:rFonts w:ascii="Times New Roman" w:eastAsia="宋体" w:hAnsi="宋体" w:cs="Times New Roman"/>
                <w:color w:val="000000"/>
                <w:sz w:val="24"/>
                <w:szCs w:val="24"/>
              </w:rPr>
              <w:t>在光学设计上强光和弱光同时测量可以采用不同的积分时间，以避免检测器的损坏，表现在仪器的软件上为曝光时间和曝光次数自动确定，随样品中谱线的不同而自动变化，无需人工设置积分时间。</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3.6</w:t>
            </w:r>
            <w:r w:rsidRPr="000C324A">
              <w:rPr>
                <w:rFonts w:ascii="Times New Roman" w:eastAsia="宋体" w:hAnsi="宋体" w:cs="Times New Roman"/>
                <w:color w:val="000000"/>
                <w:sz w:val="24"/>
                <w:szCs w:val="24"/>
              </w:rPr>
              <w:t>控制软件</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3.6.1</w:t>
            </w:r>
            <w:r w:rsidRPr="000C324A">
              <w:rPr>
                <w:rFonts w:ascii="Times New Roman" w:eastAsia="宋体" w:hAnsi="宋体" w:cs="Times New Roman"/>
                <w:color w:val="000000"/>
                <w:sz w:val="24"/>
                <w:szCs w:val="24"/>
              </w:rPr>
              <w:t>软件为多任务操作，即在分析样品的同时，能同时进行数据处理。控制软件可以在</w:t>
            </w:r>
            <w:r w:rsidRPr="000C324A">
              <w:rPr>
                <w:rFonts w:ascii="Times New Roman" w:eastAsia="宋体" w:hAnsi="Times New Roman" w:cs="Times New Roman"/>
                <w:color w:val="000000"/>
                <w:sz w:val="24"/>
                <w:szCs w:val="24"/>
              </w:rPr>
              <w:t>Win7</w:t>
            </w:r>
            <w:r w:rsidRPr="000C324A">
              <w:rPr>
                <w:rFonts w:ascii="Times New Roman" w:eastAsia="宋体" w:hAnsi="宋体" w:cs="Times New Roman"/>
                <w:color w:val="000000"/>
                <w:sz w:val="24"/>
                <w:szCs w:val="24"/>
              </w:rPr>
              <w:t>或</w:t>
            </w:r>
            <w:r w:rsidRPr="000C324A">
              <w:rPr>
                <w:rFonts w:ascii="Times New Roman" w:eastAsia="宋体" w:hAnsi="Times New Roman" w:cs="Times New Roman"/>
                <w:color w:val="000000"/>
                <w:sz w:val="24"/>
                <w:szCs w:val="24"/>
              </w:rPr>
              <w:t>Win10</w:t>
            </w:r>
            <w:r w:rsidRPr="000C324A">
              <w:rPr>
                <w:rFonts w:ascii="Times New Roman" w:eastAsia="宋体" w:hAnsi="宋体" w:cs="Times New Roman"/>
                <w:color w:val="000000"/>
                <w:sz w:val="24"/>
                <w:szCs w:val="24"/>
              </w:rPr>
              <w:t>等系统上运行，可以脱离仪器安装在其它计算机上进行模拟运行（模拟等离子体点火、熄火、样品分析），同时模拟软件具有数据处理功能，以便于教学、演示和培训；</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3.6.2</w:t>
            </w:r>
            <w:r w:rsidRPr="000C324A">
              <w:rPr>
                <w:rFonts w:ascii="Times New Roman" w:eastAsia="宋体" w:hAnsi="宋体" w:cs="Times New Roman"/>
                <w:color w:val="000000"/>
                <w:sz w:val="24"/>
                <w:szCs w:val="24"/>
              </w:rPr>
              <w:t>干扰校正技术：具有元素间干扰校正技术、谱线拟合干扰校正技术、单边实时背景扣除、双边实时背景扣除、无背景扣除功能等不少于</w:t>
            </w:r>
            <w:r w:rsidRPr="000C324A">
              <w:rPr>
                <w:rFonts w:ascii="Times New Roman" w:eastAsia="宋体" w:hAnsi="Times New Roman" w:cs="Times New Roman"/>
                <w:color w:val="000000"/>
                <w:sz w:val="24"/>
                <w:szCs w:val="24"/>
              </w:rPr>
              <w:t>5</w:t>
            </w:r>
            <w:r w:rsidRPr="000C324A">
              <w:rPr>
                <w:rFonts w:ascii="Times New Roman" w:eastAsia="宋体" w:hAnsi="宋体" w:cs="Times New Roman"/>
                <w:color w:val="000000"/>
                <w:sz w:val="24"/>
                <w:szCs w:val="24"/>
              </w:rPr>
              <w:t>种干扰校正技术；</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3.6.3</w:t>
            </w:r>
            <w:r w:rsidRPr="000C324A">
              <w:rPr>
                <w:rFonts w:ascii="Times New Roman" w:eastAsia="宋体" w:hAnsi="宋体" w:cs="Times New Roman"/>
                <w:color w:val="000000"/>
                <w:sz w:val="24"/>
                <w:szCs w:val="24"/>
              </w:rPr>
              <w:t>具有</w:t>
            </w:r>
            <w:r w:rsidRPr="000C324A">
              <w:rPr>
                <w:rFonts w:ascii="Times New Roman" w:eastAsia="宋体" w:hAnsi="Times New Roman" w:cs="Times New Roman"/>
                <w:color w:val="000000"/>
                <w:sz w:val="24"/>
                <w:szCs w:val="24"/>
              </w:rPr>
              <w:t>5</w:t>
            </w:r>
            <w:r w:rsidRPr="000C324A">
              <w:rPr>
                <w:rFonts w:ascii="Times New Roman" w:eastAsia="宋体" w:hAnsi="宋体" w:cs="Times New Roman"/>
                <w:color w:val="000000"/>
                <w:sz w:val="24"/>
                <w:szCs w:val="24"/>
              </w:rPr>
              <w:t>万条以上谱线的谱线库；</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3.6.4</w:t>
            </w:r>
            <w:r w:rsidRPr="000C324A">
              <w:rPr>
                <w:rFonts w:ascii="Times New Roman" w:eastAsia="宋体" w:hAnsi="宋体" w:cs="Times New Roman"/>
                <w:color w:val="000000"/>
                <w:sz w:val="24"/>
                <w:szCs w:val="24"/>
              </w:rPr>
              <w:t>软件具有多元素谱图同时显示功能；</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3.6.5</w:t>
            </w:r>
            <w:r w:rsidRPr="000C324A">
              <w:rPr>
                <w:rFonts w:ascii="Times New Roman" w:eastAsia="宋体" w:hAnsi="宋体" w:cs="Times New Roman"/>
                <w:color w:val="000000"/>
                <w:sz w:val="24"/>
                <w:szCs w:val="24"/>
              </w:rPr>
              <w:t>谱图叠加功能显示每个像素点，同一个元素不同样品可以同时显示；</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3.6.6</w:t>
            </w:r>
            <w:r w:rsidRPr="000C324A">
              <w:rPr>
                <w:rFonts w:ascii="Times New Roman" w:eastAsia="宋体" w:hAnsi="宋体" w:cs="Times New Roman"/>
                <w:color w:val="000000"/>
                <w:sz w:val="24"/>
                <w:szCs w:val="24"/>
              </w:rPr>
              <w:t>提供测量结果的交叉表报告模块，每一行显示不同的样品，每一列显示不同的元素或谱线，显示内容至少包括强度和浓度两种方式。</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lastRenderedPageBreak/>
              <w:t xml:space="preserve">3.7 </w:t>
            </w:r>
            <w:r w:rsidRPr="000C324A">
              <w:rPr>
                <w:rFonts w:ascii="Times New Roman" w:eastAsia="宋体" w:hAnsi="宋体" w:cs="Times New Roman"/>
                <w:color w:val="000000"/>
                <w:sz w:val="24"/>
                <w:szCs w:val="24"/>
              </w:rPr>
              <w:t>仪器整体性能：</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宋体" w:eastAsia="宋体" w:hAnsi="宋体" w:cs="Times New Roman"/>
                <w:color w:val="000000"/>
                <w:sz w:val="24"/>
                <w:szCs w:val="24"/>
              </w:rPr>
              <w:t>★</w:t>
            </w:r>
            <w:r w:rsidRPr="000C324A">
              <w:rPr>
                <w:rFonts w:ascii="Times New Roman" w:eastAsia="宋体" w:hAnsi="Times New Roman" w:cs="Times New Roman"/>
                <w:color w:val="000000"/>
                <w:sz w:val="24"/>
                <w:szCs w:val="24"/>
              </w:rPr>
              <w:t>3.7.1</w:t>
            </w:r>
            <w:r w:rsidRPr="000C324A">
              <w:rPr>
                <w:rFonts w:ascii="Times New Roman" w:eastAsia="宋体" w:hAnsi="宋体" w:cs="Times New Roman"/>
                <w:color w:val="000000"/>
                <w:sz w:val="24"/>
                <w:szCs w:val="24"/>
              </w:rPr>
              <w:t>开机稳定时间：在不通电、不通气的条件下，开机到稳定分析时间小于</w:t>
            </w:r>
            <w:r w:rsidRPr="000C324A">
              <w:rPr>
                <w:rFonts w:ascii="Times New Roman" w:eastAsia="宋体" w:hAnsi="Times New Roman" w:cs="Times New Roman"/>
                <w:color w:val="000000"/>
                <w:sz w:val="24"/>
                <w:szCs w:val="24"/>
              </w:rPr>
              <w:t>5</w:t>
            </w:r>
            <w:r w:rsidRPr="000C324A">
              <w:rPr>
                <w:rFonts w:ascii="Times New Roman" w:eastAsia="宋体" w:hAnsi="宋体" w:cs="Times New Roman"/>
                <w:color w:val="000000"/>
                <w:sz w:val="24"/>
                <w:szCs w:val="24"/>
              </w:rPr>
              <w:t>分钟；</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3.7.2</w:t>
            </w:r>
            <w:r w:rsidRPr="000C324A">
              <w:rPr>
                <w:rFonts w:ascii="Times New Roman" w:eastAsia="宋体" w:hAnsi="宋体" w:cs="Times New Roman"/>
                <w:color w:val="000000"/>
                <w:sz w:val="24"/>
                <w:szCs w:val="24"/>
              </w:rPr>
              <w:t>精密度：测定</w:t>
            </w:r>
            <w:r w:rsidRPr="000C324A">
              <w:rPr>
                <w:rFonts w:ascii="Times New Roman" w:eastAsia="宋体" w:hAnsi="Times New Roman" w:cs="Times New Roman"/>
                <w:color w:val="000000"/>
                <w:sz w:val="24"/>
                <w:szCs w:val="24"/>
              </w:rPr>
              <w:t>1ppm</w:t>
            </w:r>
            <w:r w:rsidRPr="000C324A">
              <w:rPr>
                <w:rFonts w:ascii="Times New Roman" w:eastAsia="宋体" w:hAnsi="宋体" w:cs="Times New Roman"/>
                <w:color w:val="000000"/>
                <w:sz w:val="24"/>
                <w:szCs w:val="24"/>
              </w:rPr>
              <w:t>或</w:t>
            </w:r>
            <w:r w:rsidRPr="000C324A">
              <w:rPr>
                <w:rFonts w:ascii="Times New Roman" w:eastAsia="宋体" w:hAnsi="Times New Roman" w:cs="Times New Roman"/>
                <w:color w:val="000000"/>
                <w:sz w:val="24"/>
                <w:szCs w:val="24"/>
              </w:rPr>
              <w:t>10ppm</w:t>
            </w:r>
            <w:r w:rsidRPr="000C324A">
              <w:rPr>
                <w:rFonts w:ascii="Times New Roman" w:eastAsia="宋体" w:hAnsi="宋体" w:cs="Times New Roman"/>
                <w:color w:val="000000"/>
                <w:sz w:val="24"/>
                <w:szCs w:val="24"/>
              </w:rPr>
              <w:t>多元素混合标准溶液，重复测定十次稳定性</w:t>
            </w:r>
            <w:r w:rsidRPr="000C324A">
              <w:rPr>
                <w:rFonts w:ascii="Times New Roman" w:eastAsia="宋体" w:hAnsi="Times New Roman" w:cs="Times New Roman"/>
                <w:color w:val="000000"/>
                <w:sz w:val="24"/>
                <w:szCs w:val="24"/>
              </w:rPr>
              <w:t>RSD≤0.5%</w:t>
            </w:r>
            <w:r w:rsidRPr="000C324A">
              <w:rPr>
                <w:rFonts w:ascii="Times New Roman" w:eastAsia="宋体" w:hAnsi="宋体" w:cs="Times New Roman"/>
                <w:color w:val="000000"/>
                <w:sz w:val="24"/>
                <w:szCs w:val="24"/>
              </w:rPr>
              <w:t>；</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3.7.3</w:t>
            </w:r>
            <w:r w:rsidRPr="000C324A">
              <w:rPr>
                <w:rFonts w:ascii="Times New Roman" w:eastAsia="宋体" w:hAnsi="宋体" w:cs="Times New Roman"/>
                <w:color w:val="000000"/>
                <w:sz w:val="24"/>
                <w:szCs w:val="24"/>
              </w:rPr>
              <w:t>稳定性：测定</w:t>
            </w:r>
            <w:r w:rsidRPr="000C324A">
              <w:rPr>
                <w:rFonts w:ascii="Times New Roman" w:eastAsia="宋体" w:hAnsi="Times New Roman" w:cs="Times New Roman"/>
                <w:color w:val="000000"/>
                <w:sz w:val="24"/>
                <w:szCs w:val="24"/>
              </w:rPr>
              <w:t>1ppm</w:t>
            </w:r>
            <w:r w:rsidRPr="000C324A">
              <w:rPr>
                <w:rFonts w:ascii="Times New Roman" w:eastAsia="宋体" w:hAnsi="宋体" w:cs="Times New Roman"/>
                <w:color w:val="000000"/>
                <w:sz w:val="24"/>
                <w:szCs w:val="24"/>
              </w:rPr>
              <w:t>或</w:t>
            </w:r>
            <w:r w:rsidRPr="000C324A">
              <w:rPr>
                <w:rFonts w:ascii="Times New Roman" w:eastAsia="宋体" w:hAnsi="Times New Roman" w:cs="Times New Roman"/>
                <w:color w:val="000000"/>
                <w:sz w:val="24"/>
                <w:szCs w:val="24"/>
              </w:rPr>
              <w:t>10ppm</w:t>
            </w:r>
            <w:r w:rsidRPr="000C324A">
              <w:rPr>
                <w:rFonts w:ascii="Times New Roman" w:eastAsia="宋体" w:hAnsi="宋体" w:cs="Times New Roman"/>
                <w:color w:val="000000"/>
                <w:sz w:val="24"/>
                <w:szCs w:val="24"/>
              </w:rPr>
              <w:t>多元素混合标准溶液，连续测定</w:t>
            </w:r>
            <w:r w:rsidRPr="000C324A">
              <w:rPr>
                <w:rFonts w:ascii="Times New Roman" w:eastAsia="宋体" w:hAnsi="Times New Roman" w:cs="Times New Roman"/>
                <w:color w:val="000000"/>
                <w:sz w:val="24"/>
                <w:szCs w:val="24"/>
              </w:rPr>
              <w:t>4</w:t>
            </w:r>
            <w:r w:rsidRPr="000C324A">
              <w:rPr>
                <w:rFonts w:ascii="Times New Roman" w:eastAsia="宋体" w:hAnsi="宋体" w:cs="Times New Roman"/>
                <w:color w:val="000000"/>
                <w:sz w:val="24"/>
                <w:szCs w:val="24"/>
              </w:rPr>
              <w:t>小时稳定性</w:t>
            </w:r>
            <w:r w:rsidRPr="000C324A">
              <w:rPr>
                <w:rFonts w:ascii="Times New Roman" w:eastAsia="宋体" w:hAnsi="Times New Roman" w:cs="Times New Roman"/>
                <w:color w:val="000000"/>
                <w:sz w:val="24"/>
                <w:szCs w:val="24"/>
              </w:rPr>
              <w:t>RSD≤1.0%</w:t>
            </w:r>
            <w:r w:rsidRPr="000C324A">
              <w:rPr>
                <w:rFonts w:ascii="Times New Roman" w:eastAsia="宋体" w:hAnsi="宋体" w:cs="Times New Roman"/>
                <w:color w:val="000000"/>
                <w:sz w:val="24"/>
                <w:szCs w:val="24"/>
              </w:rPr>
              <w:t>；</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3.7.4</w:t>
            </w:r>
            <w:r w:rsidRPr="000C324A">
              <w:rPr>
                <w:rFonts w:ascii="Times New Roman" w:eastAsia="宋体" w:hAnsi="宋体" w:cs="Times New Roman"/>
                <w:color w:val="000000"/>
                <w:sz w:val="24"/>
                <w:szCs w:val="24"/>
              </w:rPr>
              <w:t>灵敏度：</w:t>
            </w:r>
            <w:r w:rsidRPr="000C324A">
              <w:rPr>
                <w:rFonts w:ascii="Times New Roman" w:eastAsia="宋体" w:hAnsi="Times New Roman" w:cs="Times New Roman"/>
                <w:color w:val="000000"/>
                <w:sz w:val="24"/>
                <w:szCs w:val="24"/>
              </w:rPr>
              <w:t>1ppm Mn257.610nm</w:t>
            </w:r>
            <w:r w:rsidRPr="000C324A">
              <w:rPr>
                <w:rFonts w:ascii="Times New Roman" w:eastAsia="宋体" w:hAnsi="宋体" w:cs="Times New Roman"/>
                <w:color w:val="000000"/>
                <w:sz w:val="24"/>
                <w:szCs w:val="24"/>
              </w:rPr>
              <w:t>；</w:t>
            </w:r>
          </w:p>
          <w:p w:rsidR="000C324A" w:rsidRPr="000C324A" w:rsidRDefault="000C324A" w:rsidP="000C324A">
            <w:pPr>
              <w:spacing w:line="300" w:lineRule="auto"/>
              <w:jc w:val="left"/>
              <w:rPr>
                <w:rFonts w:ascii="Times New Roman" w:eastAsia="宋体" w:hAnsi="Times New Roman" w:cs="Times New Roman"/>
                <w:color w:val="000000"/>
                <w:sz w:val="24"/>
                <w:szCs w:val="24"/>
              </w:rPr>
            </w:pPr>
            <w:r w:rsidRPr="000C324A">
              <w:rPr>
                <w:rFonts w:ascii="Times New Roman" w:eastAsia="宋体" w:hAnsi="Times New Roman" w:cs="Times New Roman"/>
                <w:color w:val="000000"/>
                <w:sz w:val="24"/>
                <w:szCs w:val="24"/>
              </w:rPr>
              <w:t>4.</w:t>
            </w:r>
            <w:r w:rsidRPr="000C324A">
              <w:rPr>
                <w:rFonts w:ascii="Times New Roman" w:eastAsia="宋体" w:hAnsi="宋体" w:cs="Times New Roman"/>
                <w:color w:val="000000"/>
                <w:sz w:val="24"/>
                <w:szCs w:val="24"/>
              </w:rPr>
              <w:t>外形尺寸（</w:t>
            </w:r>
            <w:r w:rsidRPr="000C324A">
              <w:rPr>
                <w:rFonts w:ascii="Times New Roman" w:eastAsia="宋体" w:hAnsi="Times New Roman" w:cs="Times New Roman"/>
                <w:color w:val="000000"/>
                <w:sz w:val="24"/>
                <w:szCs w:val="24"/>
              </w:rPr>
              <w:t>W×D×H</w:t>
            </w:r>
            <w:r w:rsidRPr="000C324A">
              <w:rPr>
                <w:rFonts w:ascii="Times New Roman" w:eastAsia="宋体" w:hAnsi="宋体" w:cs="Times New Roman"/>
                <w:color w:val="000000"/>
                <w:sz w:val="24"/>
                <w:szCs w:val="24"/>
              </w:rPr>
              <w:t>）：不大于</w:t>
            </w:r>
            <w:r w:rsidRPr="000C324A">
              <w:rPr>
                <w:rFonts w:ascii="Times New Roman" w:eastAsia="宋体" w:hAnsi="Times New Roman" w:cs="Times New Roman"/>
                <w:color w:val="000000"/>
                <w:sz w:val="24"/>
                <w:szCs w:val="24"/>
              </w:rPr>
              <w:t>700*780*820mm</w:t>
            </w:r>
            <w:r w:rsidRPr="000C324A">
              <w:rPr>
                <w:rFonts w:ascii="Times New Roman" w:eastAsia="宋体" w:hAnsi="宋体" w:cs="Times New Roman"/>
                <w:color w:val="000000"/>
                <w:sz w:val="24"/>
                <w:szCs w:val="24"/>
              </w:rPr>
              <w:t>。</w:t>
            </w:r>
          </w:p>
        </w:tc>
        <w:tc>
          <w:tcPr>
            <w:tcW w:w="1007" w:type="dxa"/>
            <w:vAlign w:val="center"/>
          </w:tcPr>
          <w:p w:rsidR="000C324A" w:rsidRPr="000C324A" w:rsidRDefault="000C324A" w:rsidP="000C324A">
            <w:pPr>
              <w:spacing w:line="300" w:lineRule="auto"/>
              <w:jc w:val="center"/>
              <w:rPr>
                <w:rFonts w:ascii="Times New Roman" w:eastAsia="宋体" w:hAnsi="Times New Roman" w:cs="Times New Roman"/>
                <w:sz w:val="24"/>
                <w:szCs w:val="24"/>
              </w:rPr>
            </w:pPr>
            <w:r w:rsidRPr="000C324A">
              <w:rPr>
                <w:rFonts w:ascii="Times New Roman" w:eastAsia="宋体" w:hAnsi="Times New Roman" w:cs="Times New Roman"/>
                <w:sz w:val="24"/>
                <w:szCs w:val="24"/>
              </w:rPr>
              <w:lastRenderedPageBreak/>
              <w:t>2</w:t>
            </w:r>
            <w:r w:rsidRPr="000C324A">
              <w:rPr>
                <w:rFonts w:ascii="Times New Roman" w:eastAsia="宋体" w:hAnsi="宋体" w:cs="Times New Roman"/>
                <w:sz w:val="24"/>
                <w:szCs w:val="24"/>
              </w:rPr>
              <w:t>台</w:t>
            </w:r>
          </w:p>
        </w:tc>
        <w:tc>
          <w:tcPr>
            <w:tcW w:w="750" w:type="dxa"/>
            <w:vAlign w:val="center"/>
          </w:tcPr>
          <w:p w:rsidR="000C324A" w:rsidRPr="000C324A" w:rsidRDefault="000C324A" w:rsidP="000C324A">
            <w:pPr>
              <w:spacing w:line="300" w:lineRule="auto"/>
              <w:jc w:val="center"/>
              <w:rPr>
                <w:rFonts w:ascii="Times New Roman" w:eastAsia="宋体" w:hAnsi="Times New Roman" w:cs="Times New Roman"/>
                <w:sz w:val="24"/>
                <w:szCs w:val="24"/>
              </w:rPr>
            </w:pPr>
            <w:r w:rsidRPr="000C324A">
              <w:rPr>
                <w:rFonts w:ascii="Times New Roman" w:eastAsia="宋体" w:hAnsi="宋体" w:cs="Times New Roman"/>
                <w:sz w:val="24"/>
                <w:szCs w:val="24"/>
              </w:rPr>
              <w:t>工业</w:t>
            </w:r>
          </w:p>
        </w:tc>
        <w:tc>
          <w:tcPr>
            <w:tcW w:w="1229" w:type="dxa"/>
            <w:vAlign w:val="center"/>
          </w:tcPr>
          <w:p w:rsidR="000C324A" w:rsidRPr="000C324A" w:rsidRDefault="000C324A" w:rsidP="000C324A">
            <w:pPr>
              <w:spacing w:line="300" w:lineRule="auto"/>
              <w:jc w:val="center"/>
              <w:rPr>
                <w:rFonts w:ascii="Times New Roman" w:eastAsia="宋体" w:hAnsi="Times New Roman" w:cs="Times New Roman"/>
                <w:sz w:val="24"/>
                <w:szCs w:val="24"/>
              </w:rPr>
            </w:pPr>
            <w:r w:rsidRPr="000C324A">
              <w:rPr>
                <w:rFonts w:ascii="Times New Roman" w:eastAsia="宋体" w:hAnsi="宋体" w:cs="Times New Roman"/>
                <w:sz w:val="24"/>
                <w:szCs w:val="24"/>
              </w:rPr>
              <w:t>进口</w:t>
            </w:r>
          </w:p>
        </w:tc>
      </w:tr>
    </w:tbl>
    <w:p w:rsidR="000C324A" w:rsidRPr="000C324A" w:rsidRDefault="000C324A" w:rsidP="00CA630F">
      <w:pPr>
        <w:spacing w:beforeLines="50" w:afterLines="50"/>
        <w:ind w:firstLineChars="200" w:firstLine="640"/>
        <w:rPr>
          <w:rFonts w:ascii="Times New Roman" w:eastAsia="黑体" w:hAnsi="@仿宋_GB2312" w:cs="Times New Roman"/>
          <w:sz w:val="32"/>
          <w:szCs w:val="20"/>
        </w:rPr>
      </w:pPr>
    </w:p>
    <w:p w:rsidR="000C324A" w:rsidRPr="000C324A" w:rsidRDefault="000C324A" w:rsidP="00CA630F">
      <w:pPr>
        <w:spacing w:beforeLines="50" w:afterLines="50"/>
        <w:ind w:firstLineChars="200" w:firstLine="640"/>
        <w:rPr>
          <w:rFonts w:ascii="Times New Roman" w:eastAsia="黑体" w:hAnsi="@仿宋_GB2312" w:cs="Times New Roman"/>
          <w:sz w:val="32"/>
          <w:szCs w:val="20"/>
        </w:rPr>
      </w:pPr>
      <w:r w:rsidRPr="000C324A">
        <w:rPr>
          <w:rFonts w:ascii="Times New Roman" w:eastAsia="黑体" w:hAnsi="@仿宋_GB2312" w:cs="Times New Roman" w:hint="eastAsia"/>
          <w:sz w:val="32"/>
          <w:szCs w:val="20"/>
        </w:rPr>
        <w:t>三、报价要求</w:t>
      </w:r>
      <w:bookmarkEnd w:id="17"/>
      <w:bookmarkEnd w:id="18"/>
      <w:bookmarkEnd w:id="19"/>
      <w:bookmarkEnd w:id="20"/>
      <w:bookmarkEnd w:id="21"/>
      <w:bookmarkEnd w:id="22"/>
      <w:bookmarkEnd w:id="23"/>
      <w:bookmarkEnd w:id="24"/>
    </w:p>
    <w:p w:rsidR="000C324A" w:rsidRPr="000C324A" w:rsidRDefault="000C324A" w:rsidP="000C324A">
      <w:pPr>
        <w:spacing w:line="360" w:lineRule="auto"/>
        <w:ind w:firstLineChars="200" w:firstLine="480"/>
        <w:jc w:val="left"/>
        <w:rPr>
          <w:rFonts w:ascii="宋体" w:eastAsia="宋体" w:hAnsi="宋体" w:cs="宋体"/>
          <w:sz w:val="24"/>
          <w:szCs w:val="18"/>
        </w:rPr>
      </w:pPr>
      <w:r w:rsidRPr="000C324A">
        <w:rPr>
          <w:rFonts w:ascii="宋体" w:eastAsia="宋体" w:hAnsi="宋体" w:cs="宋体" w:hint="eastAsia"/>
          <w:sz w:val="24"/>
          <w:szCs w:val="18"/>
        </w:rPr>
        <w:t>本项目报总价，投标报价</w:t>
      </w:r>
      <w:r w:rsidRPr="000C324A">
        <w:rPr>
          <w:rFonts w:ascii="宋体" w:eastAsia="宋体" w:hAnsi="宋体" w:cs="宋体"/>
          <w:sz w:val="24"/>
          <w:szCs w:val="18"/>
        </w:rPr>
        <w:t>包括</w:t>
      </w:r>
      <w:r w:rsidRPr="000C324A">
        <w:rPr>
          <w:rFonts w:ascii="宋体" w:eastAsia="宋体" w:hAnsi="宋体" w:cs="宋体" w:hint="eastAsia"/>
          <w:sz w:val="24"/>
          <w:szCs w:val="18"/>
        </w:rPr>
        <w:t>本项目需求的全部货物及所需附件购置费、包装费、运输费、人工费、保险费、安装调试费、各种税费、资料费、售后服务费及完成项目应有的全部费用。</w:t>
      </w:r>
    </w:p>
    <w:p w:rsidR="000C324A" w:rsidRPr="000C324A" w:rsidRDefault="000C324A" w:rsidP="000C324A">
      <w:pPr>
        <w:keepNext/>
        <w:keepLines/>
        <w:spacing w:before="240" w:line="360" w:lineRule="auto"/>
        <w:ind w:firstLineChars="200" w:firstLine="560"/>
        <w:jc w:val="left"/>
        <w:outlineLvl w:val="1"/>
        <w:rPr>
          <w:rFonts w:ascii="Arial" w:eastAsia="黑体" w:hAnsi="Arial" w:cs="Times New Roman"/>
          <w:bCs/>
          <w:kern w:val="0"/>
          <w:sz w:val="28"/>
          <w:szCs w:val="32"/>
        </w:rPr>
      </w:pPr>
      <w:r w:rsidRPr="000C324A">
        <w:rPr>
          <w:rFonts w:ascii="Arial" w:eastAsia="黑体" w:hAnsi="Arial" w:cs="Times New Roman"/>
          <w:bCs/>
          <w:kern w:val="0"/>
          <w:sz w:val="28"/>
          <w:szCs w:val="32"/>
        </w:rPr>
        <w:t>四、备品备件及专用工具</w:t>
      </w:r>
    </w:p>
    <w:p w:rsidR="000C324A" w:rsidRPr="000C324A" w:rsidRDefault="000C324A" w:rsidP="000C324A">
      <w:pPr>
        <w:spacing w:line="360" w:lineRule="auto"/>
        <w:ind w:firstLineChars="200" w:firstLine="480"/>
        <w:jc w:val="left"/>
        <w:rPr>
          <w:rFonts w:ascii="宋体" w:eastAsia="宋体" w:hAnsi="宋体" w:cs="宋体"/>
          <w:sz w:val="24"/>
          <w:szCs w:val="18"/>
        </w:rPr>
      </w:pPr>
      <w:bookmarkStart w:id="25" w:name="_Toc455587277"/>
      <w:bookmarkStart w:id="26" w:name="_Toc455587093"/>
      <w:bookmarkStart w:id="27" w:name="_Toc445554752"/>
      <w:r w:rsidRPr="000C324A">
        <w:rPr>
          <w:rFonts w:ascii="宋体" w:eastAsia="宋体" w:hAnsi="宋体" w:cs="宋体"/>
          <w:sz w:val="24"/>
          <w:szCs w:val="18"/>
        </w:rPr>
        <w:t>1</w:t>
      </w:r>
      <w:r w:rsidRPr="000C324A">
        <w:rPr>
          <w:rFonts w:ascii="宋体" w:eastAsia="宋体" w:hAnsi="宋体" w:cs="宋体" w:hint="eastAsia"/>
          <w:sz w:val="24"/>
          <w:szCs w:val="18"/>
        </w:rPr>
        <w:t>.</w:t>
      </w:r>
      <w:r w:rsidRPr="000C324A">
        <w:rPr>
          <w:rFonts w:ascii="宋体" w:eastAsia="宋体" w:hAnsi="宋体" w:cs="宋体"/>
          <w:sz w:val="24"/>
          <w:szCs w:val="18"/>
        </w:rPr>
        <w:t>备品备件：中标人提供能够满足质量保证期内的设备维修要求的备品备件，备品备件应是新品。</w:t>
      </w:r>
    </w:p>
    <w:p w:rsidR="000C324A" w:rsidRPr="000C324A" w:rsidRDefault="000C324A" w:rsidP="000C324A">
      <w:pPr>
        <w:spacing w:line="360" w:lineRule="auto"/>
        <w:ind w:firstLineChars="200" w:firstLine="480"/>
        <w:jc w:val="left"/>
        <w:rPr>
          <w:rFonts w:ascii="宋体" w:eastAsia="宋体" w:hAnsi="宋体" w:cs="宋体"/>
          <w:sz w:val="24"/>
          <w:szCs w:val="18"/>
        </w:rPr>
      </w:pPr>
      <w:r w:rsidRPr="000C324A">
        <w:rPr>
          <w:rFonts w:ascii="宋体" w:eastAsia="宋体" w:hAnsi="宋体" w:cs="宋体"/>
          <w:sz w:val="24"/>
          <w:szCs w:val="18"/>
        </w:rPr>
        <w:t>2</w:t>
      </w:r>
      <w:r w:rsidRPr="000C324A">
        <w:rPr>
          <w:rFonts w:ascii="宋体" w:eastAsia="宋体" w:hAnsi="宋体" w:cs="宋体" w:hint="eastAsia"/>
          <w:sz w:val="24"/>
          <w:szCs w:val="18"/>
        </w:rPr>
        <w:t>.</w:t>
      </w:r>
      <w:r w:rsidRPr="000C324A">
        <w:rPr>
          <w:rFonts w:ascii="宋体" w:eastAsia="宋体" w:hAnsi="宋体" w:cs="宋体"/>
          <w:sz w:val="24"/>
          <w:szCs w:val="18"/>
        </w:rPr>
        <w:t>专用工具：中标人提供设备安装、调试、验收、维修、保养所必要的专用工具、仪器、仪表等工具。</w:t>
      </w:r>
    </w:p>
    <w:p w:rsidR="000C324A" w:rsidRPr="000C324A" w:rsidRDefault="000C324A" w:rsidP="000C324A">
      <w:pPr>
        <w:keepNext/>
        <w:keepLines/>
        <w:spacing w:before="240" w:line="360" w:lineRule="auto"/>
        <w:ind w:firstLineChars="200" w:firstLine="560"/>
        <w:jc w:val="left"/>
        <w:outlineLvl w:val="1"/>
        <w:rPr>
          <w:rFonts w:ascii="Arial" w:eastAsia="黑体" w:hAnsi="Arial" w:cs="Times New Roman"/>
          <w:bCs/>
          <w:kern w:val="0"/>
          <w:sz w:val="28"/>
          <w:szCs w:val="32"/>
        </w:rPr>
      </w:pPr>
      <w:bookmarkStart w:id="28" w:name="_Toc532199625"/>
      <w:bookmarkStart w:id="29" w:name="_Toc455587094"/>
      <w:bookmarkStart w:id="30" w:name="_Toc445554753"/>
      <w:bookmarkStart w:id="31" w:name="_Toc455587278"/>
      <w:bookmarkEnd w:id="25"/>
      <w:bookmarkEnd w:id="26"/>
      <w:bookmarkEnd w:id="27"/>
      <w:r w:rsidRPr="000C324A">
        <w:rPr>
          <w:rFonts w:ascii="Arial" w:eastAsia="黑体" w:hAnsi="Arial" w:cs="Times New Roman" w:hint="eastAsia"/>
          <w:bCs/>
          <w:kern w:val="0"/>
          <w:sz w:val="28"/>
          <w:szCs w:val="32"/>
        </w:rPr>
        <w:t>五</w:t>
      </w:r>
      <w:r w:rsidRPr="000C324A">
        <w:rPr>
          <w:rFonts w:ascii="Arial" w:eastAsia="黑体" w:hAnsi="Arial" w:cs="Times New Roman"/>
          <w:bCs/>
          <w:kern w:val="0"/>
          <w:sz w:val="28"/>
          <w:szCs w:val="32"/>
        </w:rPr>
        <w:t>、安装调试、验收试验及质量保证</w:t>
      </w:r>
      <w:bookmarkEnd w:id="28"/>
    </w:p>
    <w:p w:rsidR="000C324A" w:rsidRPr="000C324A" w:rsidRDefault="000C324A" w:rsidP="000C324A">
      <w:pPr>
        <w:spacing w:line="360" w:lineRule="auto"/>
        <w:ind w:firstLineChars="200" w:firstLine="480"/>
        <w:jc w:val="left"/>
        <w:rPr>
          <w:rFonts w:ascii="宋体" w:eastAsia="宋体" w:hAnsi="宋体" w:cs="宋体"/>
          <w:sz w:val="24"/>
          <w:szCs w:val="18"/>
        </w:rPr>
      </w:pPr>
      <w:r w:rsidRPr="000C324A">
        <w:rPr>
          <w:rFonts w:ascii="宋体" w:eastAsia="宋体" w:hAnsi="宋体" w:cs="宋体"/>
          <w:sz w:val="24"/>
          <w:szCs w:val="18"/>
        </w:rPr>
        <w:t>1</w:t>
      </w:r>
      <w:r w:rsidRPr="000C324A">
        <w:rPr>
          <w:rFonts w:ascii="宋体" w:eastAsia="宋体" w:hAnsi="宋体" w:cs="宋体" w:hint="eastAsia"/>
          <w:sz w:val="24"/>
          <w:szCs w:val="18"/>
        </w:rPr>
        <w:t>.</w:t>
      </w:r>
      <w:r w:rsidRPr="000C324A">
        <w:rPr>
          <w:rFonts w:ascii="宋体" w:eastAsia="宋体" w:hAnsi="宋体" w:cs="宋体"/>
          <w:sz w:val="24"/>
          <w:szCs w:val="18"/>
        </w:rPr>
        <w:t>中标人在设备安装地点负责安装、调试。</w:t>
      </w:r>
    </w:p>
    <w:p w:rsidR="000C324A" w:rsidRPr="000C324A" w:rsidRDefault="000C324A" w:rsidP="000C324A">
      <w:pPr>
        <w:spacing w:line="360" w:lineRule="auto"/>
        <w:ind w:firstLineChars="200" w:firstLine="480"/>
        <w:jc w:val="left"/>
        <w:rPr>
          <w:rFonts w:ascii="宋体" w:eastAsia="宋体" w:hAnsi="宋体" w:cs="宋体"/>
          <w:sz w:val="24"/>
          <w:szCs w:val="18"/>
        </w:rPr>
      </w:pPr>
      <w:r w:rsidRPr="000C324A">
        <w:rPr>
          <w:rFonts w:ascii="宋体" w:eastAsia="宋体" w:hAnsi="宋体" w:cs="宋体"/>
          <w:sz w:val="24"/>
          <w:szCs w:val="18"/>
        </w:rPr>
        <w:t>2</w:t>
      </w:r>
      <w:r w:rsidRPr="000C324A">
        <w:rPr>
          <w:rFonts w:ascii="宋体" w:eastAsia="宋体" w:hAnsi="宋体" w:cs="宋体" w:hint="eastAsia"/>
          <w:sz w:val="24"/>
          <w:szCs w:val="18"/>
        </w:rPr>
        <w:t>.</w:t>
      </w:r>
      <w:r w:rsidRPr="000C324A">
        <w:rPr>
          <w:rFonts w:ascii="宋体" w:eastAsia="宋体" w:hAnsi="宋体" w:cs="宋体"/>
          <w:sz w:val="24"/>
          <w:szCs w:val="18"/>
        </w:rPr>
        <w:t>具体设备验收标准和程序按采购人要求执行，下列验收程序可参照执行：</w:t>
      </w:r>
    </w:p>
    <w:p w:rsidR="000C324A" w:rsidRPr="000C324A" w:rsidRDefault="000C324A" w:rsidP="000C324A">
      <w:pPr>
        <w:spacing w:line="360" w:lineRule="auto"/>
        <w:ind w:firstLineChars="200" w:firstLine="480"/>
        <w:jc w:val="left"/>
        <w:rPr>
          <w:rFonts w:ascii="宋体" w:eastAsia="宋体" w:hAnsi="宋体" w:cs="宋体"/>
          <w:sz w:val="24"/>
          <w:szCs w:val="18"/>
        </w:rPr>
      </w:pPr>
      <w:r w:rsidRPr="000C324A">
        <w:rPr>
          <w:rFonts w:ascii="宋体" w:eastAsia="宋体" w:hAnsi="宋体" w:cs="宋体"/>
          <w:sz w:val="24"/>
          <w:szCs w:val="18"/>
        </w:rPr>
        <w:t>2.1 采购人和相关部门按照招标文件和投标文件承诺进行验收。招标文件没有规定和投标文件没有相应承诺的，按照下列原则进行验收：有国家标准的按照</w:t>
      </w:r>
      <w:r w:rsidRPr="000C324A">
        <w:rPr>
          <w:rFonts w:ascii="宋体" w:eastAsia="宋体" w:hAnsi="宋体" w:cs="宋体"/>
          <w:sz w:val="24"/>
          <w:szCs w:val="18"/>
        </w:rPr>
        <w:lastRenderedPageBreak/>
        <w:t>国家标准验收，没有国家标准的按行业标准验收，无行业标准的按地方或企业标准验收，中标人予以配合。涉及需要由质检或行业主管部门验收的项目，采购人须约请相关部门和专家参加项目验收。</w:t>
      </w:r>
    </w:p>
    <w:p w:rsidR="000C324A" w:rsidRPr="000C324A" w:rsidRDefault="000C324A" w:rsidP="000C324A">
      <w:pPr>
        <w:spacing w:line="360" w:lineRule="auto"/>
        <w:ind w:firstLineChars="200" w:firstLine="480"/>
        <w:jc w:val="left"/>
        <w:rPr>
          <w:rFonts w:ascii="宋体" w:eastAsia="宋体" w:hAnsi="宋体" w:cs="宋体"/>
          <w:sz w:val="24"/>
          <w:szCs w:val="18"/>
        </w:rPr>
      </w:pPr>
      <w:r w:rsidRPr="000C324A">
        <w:rPr>
          <w:rFonts w:ascii="宋体" w:eastAsia="宋体" w:hAnsi="宋体" w:cs="宋体"/>
          <w:sz w:val="24"/>
          <w:szCs w:val="18"/>
        </w:rPr>
        <w:t>2.2货物在验收时，中标人应提供发票、制造厂家出具的产品合格证书、装箱清单等</w:t>
      </w:r>
      <w:r w:rsidRPr="000C324A">
        <w:rPr>
          <w:rFonts w:ascii="宋体" w:eastAsia="宋体" w:hAnsi="宋体" w:cs="宋体" w:hint="eastAsia"/>
          <w:sz w:val="24"/>
          <w:szCs w:val="18"/>
        </w:rPr>
        <w:t>，</w:t>
      </w:r>
      <w:r w:rsidRPr="000C324A">
        <w:rPr>
          <w:rFonts w:ascii="宋体" w:eastAsia="宋体" w:hAnsi="宋体" w:cs="宋体"/>
          <w:sz w:val="24"/>
          <w:szCs w:val="18"/>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rsidR="000C324A" w:rsidRPr="000C324A" w:rsidRDefault="000C324A" w:rsidP="000C324A">
      <w:pPr>
        <w:spacing w:line="360" w:lineRule="auto"/>
        <w:ind w:firstLineChars="200" w:firstLine="480"/>
        <w:jc w:val="left"/>
        <w:rPr>
          <w:rFonts w:ascii="宋体" w:eastAsia="宋体" w:hAnsi="宋体" w:cs="宋体"/>
          <w:sz w:val="24"/>
          <w:szCs w:val="18"/>
        </w:rPr>
      </w:pPr>
      <w:r w:rsidRPr="000C324A">
        <w:rPr>
          <w:rFonts w:ascii="宋体" w:eastAsia="宋体" w:hAnsi="宋体" w:cs="宋体"/>
          <w:sz w:val="24"/>
          <w:szCs w:val="18"/>
        </w:rPr>
        <w:t>2.3 中标人应根据采购人使用单位的技术要求提供相应的产品。由中标人所提供的设备部件间的连线和插接件均应视为设备内部器件，包含在相应的设备之中。</w:t>
      </w:r>
    </w:p>
    <w:p w:rsidR="000C324A" w:rsidRPr="000C324A" w:rsidRDefault="000C324A" w:rsidP="000C324A">
      <w:pPr>
        <w:spacing w:line="360" w:lineRule="auto"/>
        <w:ind w:firstLineChars="200" w:firstLine="480"/>
        <w:jc w:val="left"/>
        <w:rPr>
          <w:rFonts w:ascii="宋体" w:eastAsia="宋体" w:hAnsi="宋体" w:cs="宋体"/>
          <w:sz w:val="24"/>
          <w:szCs w:val="18"/>
        </w:rPr>
      </w:pPr>
      <w:r w:rsidRPr="000C324A">
        <w:rPr>
          <w:rFonts w:ascii="宋体" w:eastAsia="宋体" w:hAnsi="宋体" w:cs="宋体"/>
          <w:sz w:val="24"/>
          <w:szCs w:val="18"/>
        </w:rPr>
        <w:t>2.4 运行测试及最终验收。在系统安装、调试结束后，采购人对其进行全面的测试，对测试中暴露出来的问题，中标人应及时进行整改，系统最终测试完毕经验收合格后，采购人应向中标人签发最终验收证明。</w:t>
      </w:r>
    </w:p>
    <w:p w:rsidR="000C324A" w:rsidRPr="000C324A" w:rsidRDefault="000C324A" w:rsidP="000C324A">
      <w:pPr>
        <w:spacing w:line="360" w:lineRule="auto"/>
        <w:ind w:firstLineChars="200" w:firstLine="480"/>
        <w:jc w:val="left"/>
        <w:rPr>
          <w:rFonts w:ascii="宋体" w:eastAsia="宋体" w:hAnsi="宋体" w:cs="宋体"/>
          <w:sz w:val="24"/>
          <w:szCs w:val="18"/>
        </w:rPr>
      </w:pPr>
      <w:r w:rsidRPr="000C324A">
        <w:rPr>
          <w:rFonts w:ascii="宋体" w:eastAsia="宋体" w:hAnsi="宋体" w:cs="宋体"/>
          <w:sz w:val="24"/>
          <w:szCs w:val="18"/>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rsidR="000C324A" w:rsidRPr="000C324A" w:rsidRDefault="000C324A" w:rsidP="000C324A">
      <w:pPr>
        <w:spacing w:line="360" w:lineRule="auto"/>
        <w:ind w:firstLineChars="200" w:firstLine="480"/>
        <w:jc w:val="left"/>
        <w:rPr>
          <w:rFonts w:ascii="宋体" w:eastAsia="宋体" w:hAnsi="宋体" w:cs="宋体"/>
          <w:sz w:val="24"/>
          <w:szCs w:val="18"/>
        </w:rPr>
      </w:pPr>
      <w:r w:rsidRPr="000C324A">
        <w:rPr>
          <w:rFonts w:ascii="宋体" w:eastAsia="宋体" w:hAnsi="宋体" w:cs="宋体"/>
          <w:sz w:val="24"/>
          <w:szCs w:val="18"/>
        </w:rPr>
        <w:t>3</w:t>
      </w:r>
      <w:r w:rsidRPr="000C324A">
        <w:rPr>
          <w:rFonts w:ascii="宋体" w:eastAsia="宋体" w:hAnsi="宋体" w:cs="宋体" w:hint="eastAsia"/>
          <w:sz w:val="24"/>
          <w:szCs w:val="18"/>
        </w:rPr>
        <w:t>.</w:t>
      </w:r>
      <w:r w:rsidRPr="000C324A">
        <w:rPr>
          <w:rFonts w:ascii="宋体" w:eastAsia="宋体" w:hAnsi="宋体" w:cs="宋体"/>
          <w:sz w:val="24"/>
          <w:szCs w:val="18"/>
        </w:rPr>
        <w:t>如设备在验收时有一个或多个指标未能达到要求而属于中标人责任时，则中标人自费采取有效措施，在规定时间内使之达到保证指标。如在规定的时间内仍达不到合格标准时，则中标人应向采购人赔偿。</w:t>
      </w:r>
    </w:p>
    <w:p w:rsidR="000C324A" w:rsidRPr="000C324A" w:rsidRDefault="000C324A" w:rsidP="000C324A">
      <w:pPr>
        <w:keepNext/>
        <w:keepLines/>
        <w:spacing w:before="240" w:line="360" w:lineRule="auto"/>
        <w:ind w:firstLineChars="200" w:firstLine="560"/>
        <w:jc w:val="left"/>
        <w:outlineLvl w:val="1"/>
        <w:rPr>
          <w:rFonts w:ascii="Arial" w:eastAsia="黑体" w:hAnsi="Arial" w:cs="Times New Roman"/>
          <w:bCs/>
          <w:kern w:val="0"/>
          <w:sz w:val="28"/>
          <w:szCs w:val="32"/>
        </w:rPr>
      </w:pPr>
      <w:bookmarkStart w:id="32" w:name="_Toc532199626"/>
      <w:r w:rsidRPr="000C324A">
        <w:rPr>
          <w:rFonts w:ascii="Arial" w:eastAsia="黑体" w:hAnsi="Arial" w:cs="Times New Roman"/>
          <w:bCs/>
          <w:kern w:val="0"/>
          <w:sz w:val="28"/>
          <w:szCs w:val="32"/>
        </w:rPr>
        <w:t>六、包装运输</w:t>
      </w:r>
      <w:bookmarkEnd w:id="29"/>
      <w:bookmarkEnd w:id="30"/>
      <w:bookmarkEnd w:id="31"/>
      <w:bookmarkEnd w:id="32"/>
    </w:p>
    <w:p w:rsidR="000C324A" w:rsidRPr="000C324A" w:rsidRDefault="000C324A" w:rsidP="000C324A">
      <w:pPr>
        <w:spacing w:line="360" w:lineRule="auto"/>
        <w:ind w:firstLineChars="200" w:firstLine="480"/>
        <w:jc w:val="left"/>
        <w:rPr>
          <w:rFonts w:ascii="宋体" w:eastAsia="宋体" w:hAnsi="宋体" w:cs="宋体"/>
          <w:sz w:val="24"/>
          <w:szCs w:val="18"/>
        </w:rPr>
      </w:pPr>
      <w:bookmarkStart w:id="33" w:name="_Toc455587279"/>
      <w:bookmarkStart w:id="34" w:name="_Toc445554754"/>
      <w:bookmarkStart w:id="35" w:name="_Toc455587095"/>
      <w:r w:rsidRPr="000C324A">
        <w:rPr>
          <w:rFonts w:ascii="宋体" w:eastAsia="宋体" w:hAnsi="宋体" w:cs="宋体"/>
          <w:sz w:val="24"/>
          <w:szCs w:val="18"/>
        </w:rPr>
        <w:t>1</w:t>
      </w:r>
      <w:r w:rsidRPr="000C324A">
        <w:rPr>
          <w:rFonts w:ascii="宋体" w:eastAsia="宋体" w:hAnsi="宋体" w:cs="宋体" w:hint="eastAsia"/>
          <w:sz w:val="24"/>
          <w:szCs w:val="18"/>
        </w:rPr>
        <w:t>.</w:t>
      </w:r>
      <w:r w:rsidRPr="000C324A">
        <w:rPr>
          <w:rFonts w:ascii="宋体" w:eastAsia="宋体" w:hAnsi="宋体" w:cs="宋体"/>
          <w:sz w:val="24"/>
          <w:szCs w:val="18"/>
        </w:rPr>
        <w:t>中标人负责设备包装、办理运输和保险，将设备安全运抵交货地点。</w:t>
      </w:r>
    </w:p>
    <w:p w:rsidR="000C324A" w:rsidRPr="000C324A" w:rsidRDefault="000C324A" w:rsidP="000C324A">
      <w:pPr>
        <w:spacing w:line="360" w:lineRule="auto"/>
        <w:ind w:firstLineChars="200" w:firstLine="480"/>
        <w:jc w:val="left"/>
        <w:rPr>
          <w:rFonts w:ascii="宋体" w:eastAsia="宋体" w:hAnsi="宋体" w:cs="宋体"/>
          <w:sz w:val="24"/>
          <w:szCs w:val="18"/>
        </w:rPr>
      </w:pPr>
      <w:r w:rsidRPr="000C324A">
        <w:rPr>
          <w:rFonts w:ascii="宋体" w:eastAsia="宋体" w:hAnsi="宋体" w:cs="宋体"/>
          <w:sz w:val="24"/>
          <w:szCs w:val="18"/>
        </w:rPr>
        <w:t>2</w:t>
      </w:r>
      <w:r w:rsidRPr="000C324A">
        <w:rPr>
          <w:rFonts w:ascii="宋体" w:eastAsia="宋体" w:hAnsi="宋体" w:cs="宋体" w:hint="eastAsia"/>
          <w:sz w:val="24"/>
          <w:szCs w:val="18"/>
        </w:rPr>
        <w:t>.</w:t>
      </w:r>
      <w:r w:rsidRPr="000C324A">
        <w:rPr>
          <w:rFonts w:ascii="宋体" w:eastAsia="宋体" w:hAnsi="宋体" w:cs="宋体"/>
          <w:sz w:val="24"/>
          <w:szCs w:val="18"/>
        </w:rPr>
        <w:t>设备制造完成并通过试验后应及时包装，否则应得到切实的保护，确保其不受污损。</w:t>
      </w:r>
    </w:p>
    <w:p w:rsidR="000C324A" w:rsidRPr="000C324A" w:rsidRDefault="000C324A" w:rsidP="000C324A">
      <w:pPr>
        <w:spacing w:line="360" w:lineRule="auto"/>
        <w:ind w:firstLineChars="200" w:firstLine="480"/>
        <w:jc w:val="left"/>
        <w:rPr>
          <w:rFonts w:ascii="宋体" w:eastAsia="宋体" w:hAnsi="宋体" w:cs="宋体"/>
          <w:sz w:val="24"/>
          <w:szCs w:val="18"/>
        </w:rPr>
      </w:pPr>
      <w:r w:rsidRPr="000C324A">
        <w:rPr>
          <w:rFonts w:ascii="宋体" w:eastAsia="宋体" w:hAnsi="宋体" w:cs="宋体"/>
          <w:sz w:val="24"/>
          <w:szCs w:val="18"/>
        </w:rPr>
        <w:t>3</w:t>
      </w:r>
      <w:r w:rsidRPr="000C324A">
        <w:rPr>
          <w:rFonts w:ascii="宋体" w:eastAsia="宋体" w:hAnsi="宋体" w:cs="宋体" w:hint="eastAsia"/>
          <w:sz w:val="24"/>
          <w:szCs w:val="18"/>
        </w:rPr>
        <w:t>.</w:t>
      </w:r>
      <w:r w:rsidRPr="000C324A">
        <w:rPr>
          <w:rFonts w:ascii="宋体" w:eastAsia="宋体" w:hAnsi="宋体" w:cs="宋体"/>
          <w:sz w:val="24"/>
          <w:szCs w:val="18"/>
        </w:rPr>
        <w:t>在包装箱外应标明采购人的订货号、发货号。</w:t>
      </w:r>
    </w:p>
    <w:p w:rsidR="000C324A" w:rsidRPr="000C324A" w:rsidRDefault="000C324A" w:rsidP="000C324A">
      <w:pPr>
        <w:spacing w:line="360" w:lineRule="auto"/>
        <w:ind w:firstLineChars="200" w:firstLine="480"/>
        <w:jc w:val="left"/>
        <w:rPr>
          <w:rFonts w:ascii="宋体" w:eastAsia="宋体" w:hAnsi="宋体" w:cs="宋体"/>
          <w:sz w:val="24"/>
          <w:szCs w:val="18"/>
        </w:rPr>
      </w:pPr>
      <w:r w:rsidRPr="000C324A">
        <w:rPr>
          <w:rFonts w:ascii="宋体" w:eastAsia="宋体" w:hAnsi="宋体" w:cs="宋体"/>
          <w:sz w:val="24"/>
          <w:szCs w:val="18"/>
        </w:rPr>
        <w:t>4</w:t>
      </w:r>
      <w:r w:rsidRPr="000C324A">
        <w:rPr>
          <w:rFonts w:ascii="宋体" w:eastAsia="宋体" w:hAnsi="宋体" w:cs="宋体" w:hint="eastAsia"/>
          <w:sz w:val="24"/>
          <w:szCs w:val="18"/>
        </w:rPr>
        <w:t>.</w:t>
      </w:r>
      <w:r w:rsidRPr="000C324A">
        <w:rPr>
          <w:rFonts w:ascii="宋体" w:eastAsia="宋体" w:hAnsi="宋体" w:cs="宋体"/>
          <w:sz w:val="24"/>
          <w:szCs w:val="18"/>
        </w:rPr>
        <w:t>各种包装应能确保各零部件在运输过程中不致遭到损坏、丢失、变形、受潮和腐蚀。</w:t>
      </w:r>
    </w:p>
    <w:p w:rsidR="000C324A" w:rsidRPr="000C324A" w:rsidRDefault="000C324A" w:rsidP="000C324A">
      <w:pPr>
        <w:spacing w:line="360" w:lineRule="auto"/>
        <w:ind w:firstLineChars="200" w:firstLine="480"/>
        <w:jc w:val="left"/>
        <w:rPr>
          <w:rFonts w:ascii="宋体" w:eastAsia="宋体" w:hAnsi="宋体" w:cs="宋体"/>
          <w:sz w:val="24"/>
          <w:szCs w:val="18"/>
        </w:rPr>
      </w:pPr>
      <w:r w:rsidRPr="000C324A">
        <w:rPr>
          <w:rFonts w:ascii="宋体" w:eastAsia="宋体" w:hAnsi="宋体" w:cs="宋体"/>
          <w:sz w:val="24"/>
          <w:szCs w:val="18"/>
        </w:rPr>
        <w:lastRenderedPageBreak/>
        <w:t>5</w:t>
      </w:r>
      <w:r w:rsidRPr="000C324A">
        <w:rPr>
          <w:rFonts w:ascii="宋体" w:eastAsia="宋体" w:hAnsi="宋体" w:cs="宋体" w:hint="eastAsia"/>
          <w:sz w:val="24"/>
          <w:szCs w:val="18"/>
        </w:rPr>
        <w:t>.</w:t>
      </w:r>
      <w:r w:rsidRPr="000C324A">
        <w:rPr>
          <w:rFonts w:ascii="宋体" w:eastAsia="宋体" w:hAnsi="宋体" w:cs="宋体"/>
          <w:sz w:val="24"/>
          <w:szCs w:val="18"/>
        </w:rPr>
        <w:t>包装箱上应有明显的包装储运图示标志。</w:t>
      </w:r>
    </w:p>
    <w:p w:rsidR="000C324A" w:rsidRPr="000C324A" w:rsidRDefault="000C324A" w:rsidP="000C324A">
      <w:pPr>
        <w:spacing w:line="360" w:lineRule="auto"/>
        <w:ind w:firstLineChars="200" w:firstLine="480"/>
        <w:jc w:val="left"/>
        <w:rPr>
          <w:rFonts w:ascii="宋体" w:eastAsia="宋体" w:hAnsi="宋体" w:cs="宋体"/>
          <w:sz w:val="24"/>
          <w:szCs w:val="18"/>
        </w:rPr>
      </w:pPr>
      <w:r w:rsidRPr="000C324A">
        <w:rPr>
          <w:rFonts w:ascii="宋体" w:eastAsia="宋体" w:hAnsi="宋体" w:cs="宋体"/>
          <w:sz w:val="24"/>
          <w:szCs w:val="18"/>
        </w:rPr>
        <w:t>6</w:t>
      </w:r>
      <w:r w:rsidRPr="000C324A">
        <w:rPr>
          <w:rFonts w:ascii="宋体" w:eastAsia="宋体" w:hAnsi="宋体" w:cs="宋体" w:hint="eastAsia"/>
          <w:sz w:val="24"/>
          <w:szCs w:val="18"/>
        </w:rPr>
        <w:t>.</w:t>
      </w:r>
      <w:r w:rsidRPr="000C324A">
        <w:rPr>
          <w:rFonts w:ascii="宋体" w:eastAsia="宋体" w:hAnsi="宋体" w:cs="宋体"/>
          <w:sz w:val="24"/>
          <w:szCs w:val="18"/>
        </w:rPr>
        <w:t>整体产品或分别运输的部件都要适应运输和装载的要求。</w:t>
      </w:r>
    </w:p>
    <w:p w:rsidR="000C324A" w:rsidRPr="000C324A" w:rsidRDefault="000C324A" w:rsidP="000C324A">
      <w:pPr>
        <w:spacing w:line="360" w:lineRule="auto"/>
        <w:ind w:firstLineChars="200" w:firstLine="480"/>
        <w:jc w:val="left"/>
        <w:rPr>
          <w:rFonts w:ascii="宋体" w:eastAsia="宋体" w:hAnsi="宋体" w:cs="宋体"/>
          <w:sz w:val="24"/>
          <w:szCs w:val="18"/>
        </w:rPr>
      </w:pPr>
      <w:r w:rsidRPr="000C324A">
        <w:rPr>
          <w:rFonts w:ascii="宋体" w:eastAsia="宋体" w:hAnsi="宋体" w:cs="宋体"/>
          <w:sz w:val="24"/>
          <w:szCs w:val="18"/>
        </w:rPr>
        <w:t>7</w:t>
      </w:r>
      <w:r w:rsidRPr="000C324A">
        <w:rPr>
          <w:rFonts w:ascii="宋体" w:eastAsia="宋体" w:hAnsi="宋体" w:cs="宋体" w:hint="eastAsia"/>
          <w:sz w:val="24"/>
          <w:szCs w:val="18"/>
        </w:rPr>
        <w:t>.</w:t>
      </w:r>
      <w:r w:rsidRPr="000C324A">
        <w:rPr>
          <w:rFonts w:ascii="宋体" w:eastAsia="宋体" w:hAnsi="宋体" w:cs="宋体"/>
          <w:sz w:val="24"/>
          <w:szCs w:val="18"/>
        </w:rPr>
        <w:t>随产品提供的技术资料应完整无缺。</w:t>
      </w:r>
    </w:p>
    <w:p w:rsidR="000C324A" w:rsidRPr="000C324A" w:rsidRDefault="000C324A" w:rsidP="000C324A">
      <w:pPr>
        <w:keepNext/>
        <w:keepLines/>
        <w:spacing w:before="240" w:line="360" w:lineRule="auto"/>
        <w:ind w:firstLineChars="200" w:firstLine="560"/>
        <w:jc w:val="left"/>
        <w:outlineLvl w:val="1"/>
        <w:rPr>
          <w:rFonts w:ascii="Arial" w:eastAsia="黑体" w:hAnsi="Arial" w:cs="Times New Roman"/>
          <w:bCs/>
          <w:kern w:val="0"/>
          <w:sz w:val="28"/>
          <w:szCs w:val="32"/>
        </w:rPr>
      </w:pPr>
      <w:bookmarkStart w:id="36" w:name="_Toc532199627"/>
      <w:r w:rsidRPr="000C324A">
        <w:rPr>
          <w:rFonts w:ascii="Arial" w:eastAsia="黑体" w:hAnsi="Arial" w:cs="Times New Roman" w:hint="eastAsia"/>
          <w:bCs/>
          <w:kern w:val="0"/>
          <w:sz w:val="28"/>
          <w:szCs w:val="32"/>
        </w:rPr>
        <w:t>七</w:t>
      </w:r>
      <w:r w:rsidRPr="000C324A">
        <w:rPr>
          <w:rFonts w:ascii="Arial" w:eastAsia="黑体" w:hAnsi="Arial" w:cs="Times New Roman"/>
          <w:bCs/>
          <w:kern w:val="0"/>
          <w:sz w:val="28"/>
          <w:szCs w:val="32"/>
        </w:rPr>
        <w:t>、技术培训</w:t>
      </w:r>
      <w:bookmarkEnd w:id="33"/>
      <w:bookmarkEnd w:id="34"/>
      <w:bookmarkEnd w:id="35"/>
      <w:bookmarkEnd w:id="36"/>
    </w:p>
    <w:p w:rsidR="000C324A" w:rsidRPr="000C324A" w:rsidRDefault="000C324A" w:rsidP="000C324A">
      <w:pPr>
        <w:spacing w:line="360" w:lineRule="auto"/>
        <w:ind w:firstLineChars="200" w:firstLine="480"/>
        <w:jc w:val="left"/>
        <w:rPr>
          <w:rFonts w:ascii="宋体" w:eastAsia="宋体" w:hAnsi="宋体" w:cs="宋体"/>
          <w:sz w:val="24"/>
          <w:szCs w:val="18"/>
        </w:rPr>
      </w:pPr>
      <w:r w:rsidRPr="000C324A">
        <w:rPr>
          <w:rFonts w:ascii="宋体" w:eastAsia="宋体" w:hAnsi="宋体" w:cs="宋体"/>
          <w:sz w:val="24"/>
          <w:szCs w:val="18"/>
        </w:rPr>
        <w:t>1</w:t>
      </w:r>
      <w:r w:rsidRPr="000C324A">
        <w:rPr>
          <w:rFonts w:ascii="宋体" w:eastAsia="宋体" w:hAnsi="宋体" w:cs="宋体" w:hint="eastAsia"/>
          <w:sz w:val="24"/>
          <w:szCs w:val="18"/>
        </w:rPr>
        <w:t>.</w:t>
      </w:r>
      <w:r w:rsidRPr="000C324A">
        <w:rPr>
          <w:rFonts w:ascii="宋体" w:eastAsia="宋体" w:hAnsi="宋体" w:cs="宋体"/>
          <w:sz w:val="24"/>
          <w:szCs w:val="18"/>
        </w:rPr>
        <w:t>为使合同设备能正常安装和运行，由中标人提供相应的技术培训，培训费用</w:t>
      </w:r>
      <w:r w:rsidRPr="000C324A">
        <w:rPr>
          <w:rFonts w:ascii="宋体" w:eastAsia="宋体" w:hAnsi="宋体" w:cs="宋体" w:hint="eastAsia"/>
          <w:sz w:val="24"/>
          <w:szCs w:val="18"/>
        </w:rPr>
        <w:t>包含在投标报价内</w:t>
      </w:r>
      <w:r w:rsidRPr="000C324A">
        <w:rPr>
          <w:rFonts w:ascii="宋体" w:eastAsia="宋体" w:hAnsi="宋体" w:cs="宋体"/>
          <w:sz w:val="24"/>
          <w:szCs w:val="18"/>
        </w:rPr>
        <w:t>。</w:t>
      </w:r>
    </w:p>
    <w:p w:rsidR="000C324A" w:rsidRPr="000C324A" w:rsidRDefault="000C324A" w:rsidP="000C324A">
      <w:pPr>
        <w:spacing w:line="360" w:lineRule="auto"/>
        <w:ind w:firstLineChars="200" w:firstLine="480"/>
        <w:jc w:val="left"/>
        <w:rPr>
          <w:rFonts w:ascii="宋体" w:eastAsia="宋体" w:hAnsi="宋体" w:cs="宋体"/>
          <w:sz w:val="24"/>
          <w:szCs w:val="18"/>
        </w:rPr>
      </w:pPr>
      <w:r w:rsidRPr="000C324A">
        <w:rPr>
          <w:rFonts w:ascii="宋体" w:eastAsia="宋体" w:hAnsi="宋体" w:cs="宋体"/>
          <w:sz w:val="24"/>
          <w:szCs w:val="18"/>
        </w:rPr>
        <w:t>2</w:t>
      </w:r>
      <w:r w:rsidRPr="000C324A">
        <w:rPr>
          <w:rFonts w:ascii="宋体" w:eastAsia="宋体" w:hAnsi="宋体" w:cs="宋体" w:hint="eastAsia"/>
          <w:sz w:val="24"/>
          <w:szCs w:val="18"/>
        </w:rPr>
        <w:t>.</w:t>
      </w:r>
      <w:r w:rsidRPr="000C324A">
        <w:rPr>
          <w:rFonts w:ascii="宋体" w:eastAsia="宋体" w:hAnsi="宋体" w:cs="宋体"/>
          <w:sz w:val="24"/>
          <w:szCs w:val="18"/>
        </w:rPr>
        <w:t>培训的时间、人数、地点等具体内容由</w:t>
      </w:r>
      <w:r w:rsidRPr="000C324A">
        <w:rPr>
          <w:rFonts w:ascii="宋体" w:eastAsia="宋体" w:hAnsi="宋体" w:cs="宋体" w:hint="eastAsia"/>
          <w:sz w:val="24"/>
          <w:szCs w:val="18"/>
        </w:rPr>
        <w:t>采购人和中标人</w:t>
      </w:r>
      <w:r w:rsidRPr="000C324A">
        <w:rPr>
          <w:rFonts w:ascii="宋体" w:eastAsia="宋体" w:hAnsi="宋体" w:cs="宋体"/>
          <w:sz w:val="24"/>
          <w:szCs w:val="18"/>
        </w:rPr>
        <w:t>双方商定，内容至少包括：设备原理、使用、维护、运行操作、常见故障处理等。</w:t>
      </w:r>
    </w:p>
    <w:p w:rsidR="000C324A" w:rsidRPr="000C324A" w:rsidRDefault="000C324A" w:rsidP="000C324A">
      <w:pPr>
        <w:keepNext/>
        <w:keepLines/>
        <w:spacing w:before="240" w:line="360" w:lineRule="auto"/>
        <w:ind w:firstLineChars="200" w:firstLine="560"/>
        <w:jc w:val="left"/>
        <w:outlineLvl w:val="1"/>
        <w:rPr>
          <w:rFonts w:ascii="Arial" w:eastAsia="黑体" w:hAnsi="Arial" w:cs="Times New Roman"/>
          <w:bCs/>
          <w:kern w:val="0"/>
          <w:sz w:val="28"/>
          <w:szCs w:val="32"/>
        </w:rPr>
      </w:pPr>
      <w:bookmarkStart w:id="37" w:name="_Toc532199628"/>
      <w:r w:rsidRPr="000C324A">
        <w:rPr>
          <w:rFonts w:ascii="Arial" w:eastAsia="黑体" w:hAnsi="Arial" w:cs="Times New Roman" w:hint="eastAsia"/>
          <w:bCs/>
          <w:kern w:val="0"/>
          <w:sz w:val="28"/>
          <w:szCs w:val="32"/>
        </w:rPr>
        <w:t>八</w:t>
      </w:r>
      <w:r w:rsidRPr="000C324A">
        <w:rPr>
          <w:rFonts w:ascii="Arial" w:eastAsia="黑体" w:hAnsi="Arial" w:cs="Times New Roman"/>
          <w:bCs/>
          <w:kern w:val="0"/>
          <w:sz w:val="28"/>
          <w:szCs w:val="32"/>
        </w:rPr>
        <w:t>、质保及售后服务</w:t>
      </w:r>
    </w:p>
    <w:p w:rsidR="000C324A" w:rsidRPr="000C324A" w:rsidRDefault="000C324A" w:rsidP="000C324A">
      <w:pPr>
        <w:spacing w:line="360" w:lineRule="auto"/>
        <w:ind w:firstLineChars="200" w:firstLine="480"/>
        <w:jc w:val="left"/>
        <w:rPr>
          <w:rFonts w:ascii="宋体" w:eastAsia="宋体" w:hAnsi="宋体" w:cs="宋体"/>
          <w:sz w:val="24"/>
          <w:szCs w:val="18"/>
        </w:rPr>
      </w:pPr>
      <w:r w:rsidRPr="000C324A">
        <w:rPr>
          <w:rFonts w:ascii="宋体" w:eastAsia="宋体" w:hAnsi="宋体" w:cs="宋体"/>
          <w:sz w:val="24"/>
          <w:szCs w:val="18"/>
        </w:rPr>
        <w:t>1</w:t>
      </w:r>
      <w:r w:rsidRPr="000C324A">
        <w:rPr>
          <w:rFonts w:ascii="宋体" w:eastAsia="宋体" w:hAnsi="宋体" w:cs="宋体" w:hint="eastAsia"/>
          <w:sz w:val="24"/>
          <w:szCs w:val="18"/>
        </w:rPr>
        <w:t>.</w:t>
      </w:r>
      <w:r w:rsidRPr="000C324A">
        <w:rPr>
          <w:rFonts w:ascii="宋体" w:eastAsia="宋体" w:hAnsi="宋体" w:cs="宋体"/>
          <w:sz w:val="24"/>
          <w:szCs w:val="18"/>
        </w:rPr>
        <w:t>自</w:t>
      </w:r>
      <w:r w:rsidRPr="000C324A">
        <w:rPr>
          <w:rFonts w:ascii="宋体" w:eastAsia="宋体" w:hAnsi="宋体" w:cs="宋体" w:hint="eastAsia"/>
          <w:sz w:val="24"/>
          <w:szCs w:val="18"/>
        </w:rPr>
        <w:t>验收合格之日</w:t>
      </w:r>
      <w:r w:rsidRPr="000C324A">
        <w:rPr>
          <w:rFonts w:ascii="宋体" w:eastAsia="宋体" w:hAnsi="宋体" w:cs="宋体"/>
          <w:sz w:val="24"/>
          <w:szCs w:val="18"/>
        </w:rPr>
        <w:t>起进入免费质保期。</w:t>
      </w:r>
    </w:p>
    <w:p w:rsidR="000C324A" w:rsidRPr="000C324A" w:rsidRDefault="000C324A" w:rsidP="000C324A">
      <w:pPr>
        <w:spacing w:line="360" w:lineRule="auto"/>
        <w:ind w:firstLineChars="200" w:firstLine="480"/>
        <w:jc w:val="left"/>
        <w:rPr>
          <w:rFonts w:ascii="宋体" w:eastAsia="宋体" w:hAnsi="宋体" w:cs="@仿宋_GB2312"/>
          <w:b/>
          <w:sz w:val="24"/>
          <w:szCs w:val="18"/>
        </w:rPr>
      </w:pPr>
      <w:r w:rsidRPr="000C324A">
        <w:rPr>
          <w:rFonts w:ascii="宋体" w:eastAsia="宋体" w:hAnsi="宋体" w:cs="宋体"/>
          <w:sz w:val="24"/>
          <w:szCs w:val="18"/>
        </w:rPr>
        <w:t>2</w:t>
      </w:r>
      <w:r w:rsidRPr="000C324A">
        <w:rPr>
          <w:rFonts w:ascii="宋体" w:eastAsia="宋体" w:hAnsi="宋体" w:cs="宋体" w:hint="eastAsia"/>
          <w:sz w:val="24"/>
          <w:szCs w:val="18"/>
        </w:rPr>
        <w:t>.</w:t>
      </w:r>
      <w:r w:rsidRPr="000C324A">
        <w:rPr>
          <w:rFonts w:ascii="宋体" w:eastAsia="宋体" w:hAnsi="宋体" w:cs="宋体"/>
          <w:sz w:val="24"/>
          <w:szCs w:val="18"/>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37"/>
    </w:p>
    <w:bookmarkEnd w:id="0"/>
    <w:p w:rsidR="00EA0BF9" w:rsidRPr="000C324A" w:rsidRDefault="00EA0BF9"/>
    <w:sectPr w:rsidR="00EA0BF9" w:rsidRPr="000C324A" w:rsidSect="008103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7C0" w:rsidRDefault="009247C0" w:rsidP="000C324A">
      <w:r>
        <w:separator/>
      </w:r>
    </w:p>
  </w:endnote>
  <w:endnote w:type="continuationSeparator" w:id="1">
    <w:p w:rsidR="009247C0" w:rsidRDefault="009247C0" w:rsidP="000C32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sig w:usb0="00000000" w:usb1="08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7C0" w:rsidRDefault="009247C0" w:rsidP="000C324A">
      <w:r>
        <w:separator/>
      </w:r>
    </w:p>
  </w:footnote>
  <w:footnote w:type="continuationSeparator" w:id="1">
    <w:p w:rsidR="009247C0" w:rsidRDefault="009247C0" w:rsidP="000C32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324A"/>
    <w:rsid w:val="000C324A"/>
    <w:rsid w:val="003E16FB"/>
    <w:rsid w:val="00810393"/>
    <w:rsid w:val="009247C0"/>
    <w:rsid w:val="009C442C"/>
    <w:rsid w:val="00CA630F"/>
    <w:rsid w:val="00EA0BF9"/>
    <w:rsid w:val="00FB2C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32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324A"/>
    <w:rPr>
      <w:sz w:val="18"/>
      <w:szCs w:val="18"/>
    </w:rPr>
  </w:style>
  <w:style w:type="paragraph" w:styleId="a4">
    <w:name w:val="footer"/>
    <w:basedOn w:val="a"/>
    <w:link w:val="Char0"/>
    <w:uiPriority w:val="99"/>
    <w:semiHidden/>
    <w:unhideWhenUsed/>
    <w:rsid w:val="000C32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324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russ-scientific.com/zh-CN/know-how/glossary/pendant-dro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校对-陈晓艺</dc:creator>
  <cp:keywords/>
  <dc:description/>
  <cp:lastModifiedBy>审核-李真</cp:lastModifiedBy>
  <cp:revision>4</cp:revision>
  <dcterms:created xsi:type="dcterms:W3CDTF">2025-01-21T07:43:00Z</dcterms:created>
  <dcterms:modified xsi:type="dcterms:W3CDTF">2025-01-21T12:17:00Z</dcterms:modified>
</cp:coreProperties>
</file>